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30" w:rsidRDefault="009C2E3B" w:rsidP="00676030">
      <w:pPr>
        <w:pStyle w:val="BodyText"/>
        <w:tabs>
          <w:tab w:val="left" w:pos="7380"/>
        </w:tabs>
        <w:rPr>
          <w:b/>
          <w:color w:val="auto"/>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pt;margin-top:-6pt;width:90.9pt;height:56.75pt;z-index:251658240;mso-wrap-style:none" stroked="f">
            <v:textbox style="mso-fit-shape-to-text:t">
              <w:txbxContent>
                <w:p w:rsidR="006E16A2" w:rsidRDefault="009C2E3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75pt;height:48.75pt">
                        <v:imagedata r:id="rId5" o:title=""/>
                      </v:shape>
                    </w:pict>
                  </w:r>
                </w:p>
              </w:txbxContent>
            </v:textbox>
          </v:shape>
        </w:pict>
      </w:r>
    </w:p>
    <w:p w:rsidR="006E16A2" w:rsidRDefault="006E16A2" w:rsidP="00676030">
      <w:pPr>
        <w:pStyle w:val="BodyText"/>
        <w:tabs>
          <w:tab w:val="left" w:pos="7380"/>
        </w:tabs>
        <w:rPr>
          <w:b/>
          <w:color w:val="auto"/>
        </w:rPr>
      </w:pPr>
    </w:p>
    <w:p w:rsidR="006E16A2" w:rsidRDefault="006E16A2" w:rsidP="00676030">
      <w:pPr>
        <w:pStyle w:val="BodyText"/>
        <w:tabs>
          <w:tab w:val="left" w:pos="7380"/>
        </w:tabs>
        <w:rPr>
          <w:b/>
          <w:color w:val="auto"/>
        </w:rPr>
      </w:pPr>
    </w:p>
    <w:p w:rsidR="006E16A2" w:rsidRDefault="006E16A2" w:rsidP="00676030">
      <w:pPr>
        <w:pStyle w:val="BodyText"/>
        <w:tabs>
          <w:tab w:val="left" w:pos="7380"/>
        </w:tabs>
        <w:rPr>
          <w:b/>
          <w:color w:val="auto"/>
        </w:rPr>
      </w:pPr>
    </w:p>
    <w:p w:rsidR="006E16A2" w:rsidRPr="002E4F57" w:rsidRDefault="006E16A2" w:rsidP="00676030">
      <w:pPr>
        <w:pStyle w:val="BodyText"/>
        <w:tabs>
          <w:tab w:val="left" w:pos="7380"/>
        </w:tabs>
        <w:rPr>
          <w:b/>
          <w:color w:val="auto"/>
        </w:rPr>
      </w:pPr>
    </w:p>
    <w:p w:rsidR="006E16A2" w:rsidRPr="006E16A2" w:rsidRDefault="006E16A2" w:rsidP="00730639">
      <w:pPr>
        <w:pStyle w:val="Heading2"/>
        <w:jc w:val="left"/>
        <w:rPr>
          <w:b w:val="0"/>
          <w:sz w:val="20"/>
          <w:szCs w:val="20"/>
        </w:rPr>
      </w:pPr>
      <w:r w:rsidRPr="006E16A2">
        <w:rPr>
          <w:sz w:val="20"/>
          <w:szCs w:val="20"/>
        </w:rPr>
        <w:t>INSTRUCTOR:</w:t>
      </w:r>
      <w:r w:rsidRPr="006E16A2">
        <w:rPr>
          <w:sz w:val="20"/>
          <w:szCs w:val="20"/>
        </w:rPr>
        <w:tab/>
      </w:r>
      <w:r w:rsidR="00730639">
        <w:rPr>
          <w:sz w:val="20"/>
          <w:szCs w:val="20"/>
        </w:rPr>
        <w:t xml:space="preserve">Dr. </w:t>
      </w:r>
      <w:r w:rsidR="004B6623">
        <w:rPr>
          <w:sz w:val="20"/>
          <w:szCs w:val="20"/>
        </w:rPr>
        <w:t>Shawn Talbot</w:t>
      </w:r>
      <w:r w:rsidRPr="006E16A2">
        <w:rPr>
          <w:sz w:val="20"/>
          <w:szCs w:val="20"/>
        </w:rPr>
        <w:tab/>
      </w:r>
      <w:r w:rsidRPr="006E16A2">
        <w:rPr>
          <w:sz w:val="20"/>
          <w:szCs w:val="20"/>
        </w:rPr>
        <w:tab/>
        <w:t xml:space="preserve">Office Hours: </w:t>
      </w:r>
      <w:r w:rsidRPr="006E16A2">
        <w:rPr>
          <w:sz w:val="20"/>
          <w:szCs w:val="20"/>
        </w:rPr>
        <w:tab/>
      </w:r>
      <w:r w:rsidR="00730639">
        <w:rPr>
          <w:b w:val="0"/>
          <w:sz w:val="20"/>
          <w:szCs w:val="20"/>
        </w:rPr>
        <w:t>To be scheduled</w:t>
      </w:r>
      <w:r w:rsidR="00344C0D">
        <w:rPr>
          <w:b w:val="0"/>
          <w:sz w:val="20"/>
          <w:szCs w:val="20"/>
        </w:rPr>
        <w:t xml:space="preserve"> (it is summer) </w:t>
      </w:r>
      <w:r w:rsidR="00344C0D" w:rsidRPr="00344C0D">
        <w:rPr>
          <w:b w:val="0"/>
          <w:sz w:val="20"/>
          <w:szCs w:val="20"/>
        </w:rPr>
        <w:sym w:font="Wingdings" w:char="F04A"/>
      </w:r>
    </w:p>
    <w:p w:rsidR="006E16A2" w:rsidRPr="006E16A2" w:rsidRDefault="006E16A2" w:rsidP="006E16A2">
      <w:pPr>
        <w:rPr>
          <w:sz w:val="20"/>
          <w:szCs w:val="20"/>
        </w:rPr>
      </w:pPr>
      <w:r w:rsidRPr="006E16A2">
        <w:rPr>
          <w:b/>
          <w:sz w:val="20"/>
          <w:szCs w:val="20"/>
        </w:rPr>
        <w:t>OFFICE:</w:t>
      </w:r>
      <w:r w:rsidRPr="006E16A2">
        <w:rPr>
          <w:sz w:val="20"/>
          <w:szCs w:val="20"/>
        </w:rPr>
        <w:tab/>
        <w:t>A-Building 139 - J</w:t>
      </w:r>
      <w:r w:rsidRPr="006E16A2">
        <w:rPr>
          <w:sz w:val="20"/>
          <w:szCs w:val="20"/>
        </w:rPr>
        <w:tab/>
      </w:r>
      <w:r w:rsidRPr="006E16A2">
        <w:rPr>
          <w:sz w:val="20"/>
          <w:szCs w:val="20"/>
        </w:rPr>
        <w:tab/>
      </w:r>
      <w:r w:rsidRPr="006E16A2">
        <w:rPr>
          <w:sz w:val="20"/>
          <w:szCs w:val="20"/>
        </w:rPr>
        <w:tab/>
      </w:r>
      <w:r w:rsidRPr="006E16A2">
        <w:rPr>
          <w:sz w:val="20"/>
          <w:szCs w:val="20"/>
        </w:rPr>
        <w:tab/>
      </w:r>
    </w:p>
    <w:p w:rsidR="006E16A2" w:rsidRPr="006E16A2" w:rsidRDefault="006E16A2" w:rsidP="006E16A2">
      <w:pPr>
        <w:rPr>
          <w:sz w:val="20"/>
          <w:szCs w:val="20"/>
        </w:rPr>
      </w:pPr>
      <w:r w:rsidRPr="006E16A2">
        <w:rPr>
          <w:b/>
          <w:sz w:val="20"/>
          <w:szCs w:val="20"/>
        </w:rPr>
        <w:t>PHONE:</w:t>
      </w:r>
      <w:r w:rsidRPr="006E16A2">
        <w:rPr>
          <w:b/>
          <w:sz w:val="20"/>
          <w:szCs w:val="20"/>
        </w:rPr>
        <w:tab/>
      </w:r>
      <w:proofErr w:type="gramStart"/>
      <w:r w:rsidRPr="006E16A2">
        <w:rPr>
          <w:sz w:val="20"/>
          <w:szCs w:val="20"/>
        </w:rPr>
        <w:t>269.965.3931  ext</w:t>
      </w:r>
      <w:proofErr w:type="gramEnd"/>
      <w:r w:rsidRPr="006E16A2">
        <w:rPr>
          <w:sz w:val="20"/>
          <w:szCs w:val="20"/>
        </w:rPr>
        <w:t>.</w:t>
      </w:r>
      <w:r w:rsidRPr="006E16A2">
        <w:rPr>
          <w:b/>
          <w:sz w:val="20"/>
          <w:szCs w:val="20"/>
        </w:rPr>
        <w:t xml:space="preserve"> </w:t>
      </w:r>
      <w:r w:rsidRPr="006E16A2">
        <w:rPr>
          <w:sz w:val="20"/>
          <w:szCs w:val="20"/>
        </w:rPr>
        <w:t>2220</w:t>
      </w:r>
      <w:r w:rsidRPr="006E16A2">
        <w:rPr>
          <w:sz w:val="20"/>
          <w:szCs w:val="20"/>
        </w:rPr>
        <w:tab/>
      </w:r>
      <w:r w:rsidRPr="006E16A2">
        <w:rPr>
          <w:sz w:val="20"/>
          <w:szCs w:val="20"/>
        </w:rPr>
        <w:tab/>
      </w:r>
      <w:r w:rsidRPr="006E16A2">
        <w:rPr>
          <w:sz w:val="20"/>
          <w:szCs w:val="20"/>
        </w:rPr>
        <w:tab/>
      </w:r>
      <w:r w:rsidRPr="006E16A2">
        <w:rPr>
          <w:sz w:val="20"/>
          <w:szCs w:val="20"/>
        </w:rPr>
        <w:tab/>
        <w:t xml:space="preserve">       </w:t>
      </w:r>
    </w:p>
    <w:p w:rsidR="006E16A2" w:rsidRPr="006E16A2" w:rsidRDefault="006E16A2" w:rsidP="006E16A2">
      <w:pPr>
        <w:rPr>
          <w:sz w:val="20"/>
          <w:szCs w:val="20"/>
        </w:rPr>
      </w:pPr>
      <w:r w:rsidRPr="006E16A2">
        <w:rPr>
          <w:b/>
          <w:sz w:val="20"/>
          <w:szCs w:val="20"/>
        </w:rPr>
        <w:t>E-MAIL:</w:t>
      </w:r>
      <w:r w:rsidRPr="006E16A2">
        <w:rPr>
          <w:sz w:val="20"/>
          <w:szCs w:val="20"/>
        </w:rPr>
        <w:tab/>
      </w:r>
      <w:hyperlink r:id="rId6" w:history="1">
        <w:r w:rsidRPr="006E16A2">
          <w:rPr>
            <w:rStyle w:val="Hyperlink"/>
            <w:rFonts w:eastAsiaTheme="minorEastAsia"/>
            <w:sz w:val="20"/>
            <w:szCs w:val="20"/>
          </w:rPr>
          <w:t>talbots@kellogg.edu</w:t>
        </w:r>
      </w:hyperlink>
      <w:r w:rsidRPr="006E16A2">
        <w:rPr>
          <w:sz w:val="20"/>
          <w:szCs w:val="20"/>
        </w:rPr>
        <w:tab/>
      </w:r>
      <w:r w:rsidRPr="006E16A2">
        <w:rPr>
          <w:sz w:val="20"/>
          <w:szCs w:val="20"/>
        </w:rPr>
        <w:tab/>
        <w:t xml:space="preserve">   </w:t>
      </w:r>
      <w:r w:rsidRPr="006E16A2">
        <w:rPr>
          <w:sz w:val="20"/>
          <w:szCs w:val="20"/>
        </w:rPr>
        <w:tab/>
      </w:r>
      <w:r w:rsidRPr="006E16A2">
        <w:rPr>
          <w:sz w:val="20"/>
          <w:szCs w:val="20"/>
        </w:rPr>
        <w:tab/>
      </w:r>
    </w:p>
    <w:p w:rsidR="006E16A2" w:rsidRPr="006E16A2" w:rsidRDefault="006E16A2" w:rsidP="00730639">
      <w:pPr>
        <w:rPr>
          <w:sz w:val="20"/>
          <w:szCs w:val="20"/>
        </w:rPr>
      </w:pPr>
      <w:r w:rsidRPr="006E16A2">
        <w:rPr>
          <w:b/>
          <w:sz w:val="20"/>
          <w:szCs w:val="20"/>
        </w:rPr>
        <w:t>WEB PAGE:</w:t>
      </w:r>
      <w:r w:rsidRPr="006E16A2">
        <w:rPr>
          <w:b/>
          <w:sz w:val="20"/>
          <w:szCs w:val="20"/>
        </w:rPr>
        <w:tab/>
      </w:r>
      <w:r w:rsidRPr="006E16A2">
        <w:rPr>
          <w:color w:val="0000FF"/>
          <w:sz w:val="20"/>
          <w:szCs w:val="20"/>
          <w:u w:val="single"/>
        </w:rPr>
        <w:t>http://academic.kellogg.edu/talbots</w:t>
      </w:r>
      <w:r w:rsidRPr="006E16A2">
        <w:rPr>
          <w:sz w:val="20"/>
          <w:szCs w:val="20"/>
        </w:rPr>
        <w:tab/>
      </w:r>
      <w:r w:rsidRPr="006E16A2">
        <w:rPr>
          <w:sz w:val="20"/>
          <w:szCs w:val="20"/>
        </w:rPr>
        <w:tab/>
      </w:r>
      <w:r w:rsidRPr="006E16A2">
        <w:rPr>
          <w:sz w:val="20"/>
          <w:szCs w:val="20"/>
        </w:rPr>
        <w:tab/>
      </w:r>
    </w:p>
    <w:p w:rsidR="006054C4" w:rsidRDefault="00676030" w:rsidP="006054C4">
      <w:pPr>
        <w:pStyle w:val="Heading2"/>
      </w:pPr>
      <w:r w:rsidRPr="002E4F57">
        <w:rPr>
          <w:b w:val="0"/>
          <w:color w:val="auto"/>
        </w:rPr>
        <w:tab/>
      </w:r>
      <w:r w:rsidRPr="002E4F57">
        <w:rPr>
          <w:b w:val="0"/>
          <w:color w:val="auto"/>
        </w:rPr>
        <w:tab/>
      </w:r>
      <w:r w:rsidRPr="002E4F57">
        <w:rPr>
          <w:b w:val="0"/>
          <w:color w:val="auto"/>
        </w:rPr>
        <w:tab/>
      </w:r>
    </w:p>
    <w:p w:rsidR="00676030" w:rsidRPr="002E4F57" w:rsidRDefault="00676030" w:rsidP="00676030">
      <w:pPr>
        <w:pStyle w:val="BodyText"/>
        <w:tabs>
          <w:tab w:val="clear" w:pos="7200"/>
          <w:tab w:val="left" w:pos="7380"/>
        </w:tabs>
        <w:jc w:val="left"/>
        <w:rPr>
          <w:color w:val="auto"/>
        </w:rPr>
      </w:pPr>
    </w:p>
    <w:p w:rsidR="00676030" w:rsidRPr="002E4F57" w:rsidRDefault="00676030" w:rsidP="00676030">
      <w:pPr>
        <w:pStyle w:val="Heading1"/>
        <w:rPr>
          <w:color w:val="auto"/>
        </w:rPr>
      </w:pPr>
      <w:r w:rsidRPr="002E4F57">
        <w:rPr>
          <w:color w:val="auto"/>
        </w:rPr>
        <w:t>COURSE DESCRIPTION AND ASSIGNMENT SCHEDULE</w:t>
      </w:r>
    </w:p>
    <w:p w:rsidR="00676030" w:rsidRDefault="00B717A2" w:rsidP="00676030">
      <w:pPr>
        <w:pStyle w:val="Heading2"/>
        <w:rPr>
          <w:color w:val="auto"/>
          <w:sz w:val="24"/>
          <w:szCs w:val="24"/>
        </w:rPr>
      </w:pPr>
      <w:r w:rsidRPr="00E500DF">
        <w:rPr>
          <w:color w:val="auto"/>
          <w:sz w:val="24"/>
          <w:szCs w:val="24"/>
        </w:rPr>
        <w:t xml:space="preserve">PSY 201 - </w:t>
      </w:r>
      <w:r w:rsidR="00676030" w:rsidRPr="00E500DF">
        <w:rPr>
          <w:color w:val="auto"/>
          <w:sz w:val="24"/>
          <w:szCs w:val="24"/>
        </w:rPr>
        <w:t xml:space="preserve">Introduction </w:t>
      </w:r>
      <w:r w:rsidR="008160D8" w:rsidRPr="00E500DF">
        <w:rPr>
          <w:color w:val="auto"/>
          <w:sz w:val="24"/>
          <w:szCs w:val="24"/>
        </w:rPr>
        <w:t>to</w:t>
      </w:r>
      <w:r w:rsidR="00676030" w:rsidRPr="00E500DF">
        <w:rPr>
          <w:color w:val="auto"/>
          <w:sz w:val="24"/>
          <w:szCs w:val="24"/>
        </w:rPr>
        <w:t xml:space="preserve"> Psychology</w:t>
      </w:r>
      <w:r w:rsidR="00103B83">
        <w:rPr>
          <w:color w:val="auto"/>
          <w:sz w:val="24"/>
          <w:szCs w:val="24"/>
        </w:rPr>
        <w:t xml:space="preserve"> </w:t>
      </w:r>
      <w:r w:rsidR="00730639">
        <w:rPr>
          <w:color w:val="auto"/>
          <w:sz w:val="24"/>
          <w:szCs w:val="24"/>
        </w:rPr>
        <w:t>–</w:t>
      </w:r>
      <w:r w:rsidR="00103B83">
        <w:rPr>
          <w:color w:val="auto"/>
          <w:sz w:val="24"/>
          <w:szCs w:val="24"/>
        </w:rPr>
        <w:t xml:space="preserve"> </w:t>
      </w:r>
      <w:proofErr w:type="spellStart"/>
      <w:r w:rsidR="00103B83">
        <w:rPr>
          <w:color w:val="auto"/>
          <w:sz w:val="24"/>
          <w:szCs w:val="24"/>
        </w:rPr>
        <w:t>Grahl</w:t>
      </w:r>
      <w:proofErr w:type="spellEnd"/>
    </w:p>
    <w:p w:rsidR="00730639" w:rsidRPr="00730639" w:rsidRDefault="00730639" w:rsidP="00730639">
      <w:pPr>
        <w:jc w:val="center"/>
      </w:pPr>
      <w:r>
        <w:t>Summer 201</w:t>
      </w:r>
      <w:r w:rsidR="009C2E3B">
        <w:t>7</w:t>
      </w:r>
    </w:p>
    <w:p w:rsidR="00676030" w:rsidRPr="00692A3B" w:rsidRDefault="00676030" w:rsidP="00676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color w:val="auto"/>
          <w:sz w:val="20"/>
        </w:rPr>
      </w:pPr>
    </w:p>
    <w:p w:rsidR="00E500DF" w:rsidRPr="00E500DF" w:rsidRDefault="00E500DF" w:rsidP="00E500DF">
      <w:pPr>
        <w:rPr>
          <w:sz w:val="20"/>
          <w:szCs w:val="20"/>
        </w:rPr>
      </w:pPr>
      <w:r w:rsidRPr="00E500DF">
        <w:rPr>
          <w:sz w:val="20"/>
          <w:szCs w:val="20"/>
        </w:rPr>
        <w:t>DESCRIPTION OF COURSE:  Psychology is the science of behavior.  More accurately we might describe it as an art based on a science.  Topics investigated in this course include the biological foundations of behavior, motivation and emotion, consciousness, learning, development, memory, personality, psychological disorders, therapy, health psychology, industrial psychology, and criminal or forensic psychology.</w:t>
      </w:r>
    </w:p>
    <w:p w:rsidR="00E500DF" w:rsidRPr="00E500DF" w:rsidRDefault="00E500DF" w:rsidP="00E500DF">
      <w:pPr>
        <w:rPr>
          <w:sz w:val="20"/>
          <w:szCs w:val="20"/>
        </w:rPr>
      </w:pPr>
    </w:p>
    <w:p w:rsidR="00E500DF" w:rsidRPr="00E500DF" w:rsidRDefault="00E500DF" w:rsidP="00E500DF">
      <w:pPr>
        <w:rPr>
          <w:sz w:val="20"/>
          <w:szCs w:val="20"/>
        </w:rPr>
      </w:pPr>
      <w:r w:rsidRPr="00E500DF">
        <w:rPr>
          <w:sz w:val="20"/>
          <w:szCs w:val="20"/>
        </w:rPr>
        <w:t>LENGTH:  One Semester – 3 credit hours</w:t>
      </w:r>
    </w:p>
    <w:p w:rsidR="00E500DF" w:rsidRPr="00E500DF" w:rsidRDefault="00E500DF" w:rsidP="00E500DF">
      <w:pPr>
        <w:rPr>
          <w:sz w:val="20"/>
          <w:szCs w:val="20"/>
        </w:rPr>
      </w:pPr>
    </w:p>
    <w:p w:rsidR="00E500DF" w:rsidRPr="00E500DF" w:rsidRDefault="00C6658D" w:rsidP="00E500DF">
      <w:pPr>
        <w:rPr>
          <w:sz w:val="20"/>
          <w:szCs w:val="20"/>
        </w:rPr>
      </w:pPr>
      <w:r>
        <w:rPr>
          <w:sz w:val="20"/>
          <w:szCs w:val="20"/>
        </w:rPr>
        <w:t>TEXT:  Coon, (2008</w:t>
      </w:r>
      <w:r w:rsidR="00E500DF" w:rsidRPr="00E500DF">
        <w:rPr>
          <w:sz w:val="20"/>
          <w:szCs w:val="20"/>
        </w:rPr>
        <w:t xml:space="preserve">).  </w:t>
      </w:r>
      <w:r w:rsidR="00E500DF" w:rsidRPr="00E500DF">
        <w:rPr>
          <w:i/>
          <w:sz w:val="20"/>
          <w:szCs w:val="20"/>
        </w:rPr>
        <w:t xml:space="preserve">Psychology; </w:t>
      </w:r>
      <w:proofErr w:type="gramStart"/>
      <w:r w:rsidR="00E500DF" w:rsidRPr="00E500DF">
        <w:rPr>
          <w:i/>
          <w:sz w:val="20"/>
          <w:szCs w:val="20"/>
        </w:rPr>
        <w:t>A</w:t>
      </w:r>
      <w:proofErr w:type="gramEnd"/>
      <w:r w:rsidR="00E500DF" w:rsidRPr="00E500DF">
        <w:rPr>
          <w:i/>
          <w:sz w:val="20"/>
          <w:szCs w:val="20"/>
        </w:rPr>
        <w:t xml:space="preserve"> Journey</w:t>
      </w:r>
      <w:r w:rsidR="00E500DF" w:rsidRPr="00E500DF">
        <w:rPr>
          <w:sz w:val="20"/>
          <w:szCs w:val="20"/>
        </w:rPr>
        <w:t>,</w:t>
      </w:r>
      <w:r w:rsidR="00A64F64">
        <w:rPr>
          <w:sz w:val="20"/>
          <w:szCs w:val="20"/>
        </w:rPr>
        <w:t xml:space="preserve"> </w:t>
      </w:r>
      <w:r w:rsidR="002A378E">
        <w:rPr>
          <w:sz w:val="20"/>
          <w:szCs w:val="20"/>
        </w:rPr>
        <w:t>5</w:t>
      </w:r>
      <w:r w:rsidR="00A64F64" w:rsidRPr="00A64F64">
        <w:rPr>
          <w:sz w:val="20"/>
          <w:szCs w:val="20"/>
          <w:vertAlign w:val="superscript"/>
        </w:rPr>
        <w:t>th</w:t>
      </w:r>
      <w:r w:rsidR="00A64F64">
        <w:rPr>
          <w:sz w:val="20"/>
          <w:szCs w:val="20"/>
        </w:rPr>
        <w:t xml:space="preserve"> ed.,</w:t>
      </w:r>
      <w:r w:rsidR="00E500DF" w:rsidRPr="00E500DF">
        <w:rPr>
          <w:sz w:val="20"/>
          <w:szCs w:val="20"/>
        </w:rPr>
        <w:t xml:space="preserve"> Mason, OH. Wadsworth/</w:t>
      </w:r>
      <w:r w:rsidR="00A64F64">
        <w:rPr>
          <w:sz w:val="20"/>
          <w:szCs w:val="20"/>
        </w:rPr>
        <w:t>Cengage/</w:t>
      </w:r>
      <w:r w:rsidR="00E500DF" w:rsidRPr="00E500DF">
        <w:rPr>
          <w:sz w:val="20"/>
          <w:szCs w:val="20"/>
        </w:rPr>
        <w:t>Thomas Learning.</w:t>
      </w:r>
    </w:p>
    <w:p w:rsidR="00E500DF" w:rsidRPr="00E500DF" w:rsidRDefault="00E500DF" w:rsidP="00E500DF">
      <w:pPr>
        <w:rPr>
          <w:sz w:val="20"/>
          <w:szCs w:val="20"/>
        </w:rPr>
      </w:pPr>
    </w:p>
    <w:p w:rsidR="00E500DF" w:rsidRPr="00E500DF" w:rsidRDefault="00E500DF" w:rsidP="00E500DF">
      <w:pPr>
        <w:rPr>
          <w:sz w:val="20"/>
          <w:szCs w:val="20"/>
        </w:rPr>
      </w:pPr>
      <w:r w:rsidRPr="00E500DF">
        <w:rPr>
          <w:sz w:val="20"/>
          <w:szCs w:val="20"/>
        </w:rPr>
        <w:t>SUPPLEMENTARY MATERIALS:  Supplementary materials (study guide) may come packaged with the text.  Although they are not required, students may find them of benefit.</w:t>
      </w:r>
    </w:p>
    <w:p w:rsidR="00676030" w:rsidRPr="00A94B93" w:rsidRDefault="00676030" w:rsidP="00676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color w:val="auto"/>
          <w:sz w:val="16"/>
          <w:szCs w:val="16"/>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13"/>
        <w:gridCol w:w="8937"/>
      </w:tblGrid>
      <w:tr w:rsidR="00A94B93" w:rsidRPr="00482673">
        <w:trPr>
          <w:tblCellSpacing w:w="15" w:type="dxa"/>
        </w:trPr>
        <w:tc>
          <w:tcPr>
            <w:tcW w:w="5000" w:type="pct"/>
            <w:gridSpan w:val="2"/>
            <w:vAlign w:val="center"/>
          </w:tcPr>
          <w:p w:rsidR="00A94B93" w:rsidRPr="00482673" w:rsidRDefault="00A94B93" w:rsidP="00A94B93">
            <w:pPr>
              <w:rPr>
                <w:sz w:val="20"/>
                <w:szCs w:val="20"/>
              </w:rPr>
            </w:pPr>
            <w:r w:rsidRPr="00482673">
              <w:rPr>
                <w:b/>
                <w:bCs/>
                <w:sz w:val="20"/>
                <w:szCs w:val="20"/>
              </w:rPr>
              <w:t>CORE ABILITIES</w:t>
            </w:r>
          </w:p>
        </w:tc>
      </w:tr>
      <w:tr w:rsidR="00A94B93" w:rsidRPr="00482673">
        <w:trPr>
          <w:tblCellSpacing w:w="15" w:type="dxa"/>
        </w:trPr>
        <w:tc>
          <w:tcPr>
            <w:tcW w:w="250" w:type="pct"/>
          </w:tcPr>
          <w:p w:rsidR="00A94B93" w:rsidRPr="00482673" w:rsidRDefault="00A94B93" w:rsidP="00A94B93">
            <w:pPr>
              <w:rPr>
                <w:sz w:val="20"/>
                <w:szCs w:val="20"/>
              </w:rPr>
            </w:pPr>
            <w:r w:rsidRPr="00482673">
              <w:rPr>
                <w:sz w:val="20"/>
                <w:szCs w:val="20"/>
              </w:rPr>
              <w:t>A.</w:t>
            </w:r>
          </w:p>
        </w:tc>
        <w:tc>
          <w:tcPr>
            <w:tcW w:w="4750" w:type="pct"/>
          </w:tcPr>
          <w:p w:rsidR="00A94B93" w:rsidRPr="00482673" w:rsidRDefault="00A94B93" w:rsidP="00A94B93">
            <w:pPr>
              <w:rPr>
                <w:sz w:val="20"/>
                <w:szCs w:val="20"/>
              </w:rPr>
            </w:pPr>
            <w:r w:rsidRPr="00482673">
              <w:rPr>
                <w:sz w:val="20"/>
                <w:szCs w:val="20"/>
              </w:rPr>
              <w:t>Distinguish between the positive and negative implications of physical, mental, and community health principles on individual and community wellness.</w:t>
            </w:r>
          </w:p>
        </w:tc>
      </w:tr>
    </w:tbl>
    <w:p w:rsidR="00A94B93" w:rsidRPr="00A94B93" w:rsidRDefault="00A94B93" w:rsidP="00A94B93">
      <w:pPr>
        <w:rPr>
          <w:sz w:val="16"/>
          <w:szCs w:val="16"/>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13"/>
        <w:gridCol w:w="8937"/>
      </w:tblGrid>
      <w:tr w:rsidR="00A94B93" w:rsidRPr="00482673">
        <w:trPr>
          <w:tblCellSpacing w:w="15" w:type="dxa"/>
        </w:trPr>
        <w:tc>
          <w:tcPr>
            <w:tcW w:w="5000" w:type="pct"/>
            <w:gridSpan w:val="2"/>
            <w:vAlign w:val="center"/>
          </w:tcPr>
          <w:p w:rsidR="00A94B93" w:rsidRPr="00482673" w:rsidRDefault="00A94B93" w:rsidP="00A94B93">
            <w:pPr>
              <w:rPr>
                <w:sz w:val="20"/>
                <w:szCs w:val="20"/>
              </w:rPr>
            </w:pPr>
            <w:r w:rsidRPr="00482673">
              <w:rPr>
                <w:b/>
                <w:bCs/>
                <w:sz w:val="20"/>
                <w:szCs w:val="20"/>
              </w:rPr>
              <w:t>GENERAL EDUCATION OUTCOMES</w:t>
            </w:r>
          </w:p>
        </w:tc>
      </w:tr>
      <w:tr w:rsidR="00A94B93" w:rsidRPr="00482673">
        <w:trPr>
          <w:tblCellSpacing w:w="15" w:type="dxa"/>
        </w:trPr>
        <w:tc>
          <w:tcPr>
            <w:tcW w:w="250" w:type="pct"/>
          </w:tcPr>
          <w:p w:rsidR="00A94B93" w:rsidRPr="00482673" w:rsidRDefault="00A94B93" w:rsidP="00A94B93">
            <w:pPr>
              <w:rPr>
                <w:sz w:val="20"/>
                <w:szCs w:val="20"/>
              </w:rPr>
            </w:pPr>
            <w:r w:rsidRPr="00482673">
              <w:rPr>
                <w:sz w:val="20"/>
                <w:szCs w:val="20"/>
              </w:rPr>
              <w:t>A.</w:t>
            </w:r>
          </w:p>
        </w:tc>
        <w:tc>
          <w:tcPr>
            <w:tcW w:w="4750" w:type="pct"/>
          </w:tcPr>
          <w:p w:rsidR="00A94B93" w:rsidRPr="00482673" w:rsidRDefault="00A94B93" w:rsidP="00A94B93">
            <w:pPr>
              <w:rPr>
                <w:sz w:val="20"/>
                <w:szCs w:val="20"/>
              </w:rPr>
            </w:pPr>
            <w:r w:rsidRPr="00482673">
              <w:rPr>
                <w:sz w:val="20"/>
                <w:szCs w:val="20"/>
              </w:rPr>
              <w:t>Identify the relationships between physical and mental health</w:t>
            </w:r>
          </w:p>
        </w:tc>
      </w:tr>
      <w:tr w:rsidR="00A94B93" w:rsidRPr="00482673">
        <w:trPr>
          <w:tblCellSpacing w:w="15" w:type="dxa"/>
        </w:trPr>
        <w:tc>
          <w:tcPr>
            <w:tcW w:w="250" w:type="pct"/>
          </w:tcPr>
          <w:p w:rsidR="00A94B93" w:rsidRPr="00482673" w:rsidRDefault="00A94B93" w:rsidP="00A94B93">
            <w:pPr>
              <w:rPr>
                <w:sz w:val="20"/>
                <w:szCs w:val="20"/>
              </w:rPr>
            </w:pPr>
            <w:r w:rsidRPr="00482673">
              <w:rPr>
                <w:sz w:val="20"/>
                <w:szCs w:val="20"/>
              </w:rPr>
              <w:t>B.</w:t>
            </w:r>
          </w:p>
        </w:tc>
        <w:tc>
          <w:tcPr>
            <w:tcW w:w="4750" w:type="pct"/>
          </w:tcPr>
          <w:p w:rsidR="00A94B93" w:rsidRPr="00482673" w:rsidRDefault="00A94B93" w:rsidP="00A94B93">
            <w:pPr>
              <w:rPr>
                <w:sz w:val="20"/>
                <w:szCs w:val="20"/>
              </w:rPr>
            </w:pPr>
            <w:r w:rsidRPr="00482673">
              <w:rPr>
                <w:sz w:val="20"/>
                <w:szCs w:val="20"/>
              </w:rPr>
              <w:t>Analyze the impact of lifestyle choices on physical and/or mental wellness</w:t>
            </w:r>
          </w:p>
        </w:tc>
      </w:tr>
      <w:tr w:rsidR="00A94B93" w:rsidRPr="00482673">
        <w:trPr>
          <w:tblCellSpacing w:w="15" w:type="dxa"/>
        </w:trPr>
        <w:tc>
          <w:tcPr>
            <w:tcW w:w="250" w:type="pct"/>
          </w:tcPr>
          <w:p w:rsidR="00A94B93" w:rsidRPr="00482673" w:rsidRDefault="00A94B93" w:rsidP="00A94B93">
            <w:pPr>
              <w:rPr>
                <w:sz w:val="20"/>
                <w:szCs w:val="20"/>
              </w:rPr>
            </w:pPr>
            <w:r w:rsidRPr="00482673">
              <w:rPr>
                <w:sz w:val="20"/>
                <w:szCs w:val="20"/>
              </w:rPr>
              <w:t>C.</w:t>
            </w:r>
          </w:p>
        </w:tc>
        <w:tc>
          <w:tcPr>
            <w:tcW w:w="4750" w:type="pct"/>
          </w:tcPr>
          <w:p w:rsidR="00A94B93" w:rsidRPr="00482673" w:rsidRDefault="0010632F" w:rsidP="00A94B93">
            <w:pPr>
              <w:rPr>
                <w:sz w:val="20"/>
                <w:szCs w:val="20"/>
              </w:rPr>
            </w:pPr>
            <w:r w:rsidRPr="00482673">
              <w:rPr>
                <w:sz w:val="20"/>
                <w:szCs w:val="20"/>
              </w:rPr>
              <w:t>Anal</w:t>
            </w:r>
            <w:r w:rsidR="00A94B93" w:rsidRPr="00482673">
              <w:rPr>
                <w:sz w:val="20"/>
                <w:szCs w:val="20"/>
              </w:rPr>
              <w:t>yze the influences that impact physical and/or mental wellness</w:t>
            </w:r>
          </w:p>
        </w:tc>
      </w:tr>
      <w:tr w:rsidR="00A94B93" w:rsidRPr="00482673">
        <w:trPr>
          <w:tblCellSpacing w:w="15" w:type="dxa"/>
        </w:trPr>
        <w:tc>
          <w:tcPr>
            <w:tcW w:w="250" w:type="pct"/>
          </w:tcPr>
          <w:p w:rsidR="00A94B93" w:rsidRPr="00482673" w:rsidRDefault="00A94B93" w:rsidP="00A94B93">
            <w:pPr>
              <w:rPr>
                <w:sz w:val="20"/>
                <w:szCs w:val="20"/>
              </w:rPr>
            </w:pPr>
            <w:r w:rsidRPr="00482673">
              <w:rPr>
                <w:sz w:val="20"/>
                <w:szCs w:val="20"/>
              </w:rPr>
              <w:t>D.</w:t>
            </w:r>
          </w:p>
        </w:tc>
        <w:tc>
          <w:tcPr>
            <w:tcW w:w="4750" w:type="pct"/>
          </w:tcPr>
          <w:p w:rsidR="00A94B93" w:rsidRPr="00482673" w:rsidRDefault="00A94B93" w:rsidP="00A94B93">
            <w:pPr>
              <w:rPr>
                <w:sz w:val="20"/>
                <w:szCs w:val="20"/>
              </w:rPr>
            </w:pPr>
            <w:r w:rsidRPr="00482673">
              <w:rPr>
                <w:sz w:val="20"/>
                <w:szCs w:val="20"/>
              </w:rPr>
              <w:t>Analyze the behaviors of the community, its leadership, and the individuals that influence individual and community wellness</w:t>
            </w:r>
          </w:p>
        </w:tc>
      </w:tr>
    </w:tbl>
    <w:p w:rsidR="00A94B93" w:rsidRPr="00A94B93" w:rsidRDefault="00A94B93" w:rsidP="00A94B93">
      <w:pPr>
        <w:rPr>
          <w:sz w:val="16"/>
          <w:szCs w:val="16"/>
        </w:rPr>
      </w:pPr>
    </w:p>
    <w:tbl>
      <w:tblPr>
        <w:tblW w:w="4822" w:type="pct"/>
        <w:tblCellSpacing w:w="15" w:type="dxa"/>
        <w:tblCellMar>
          <w:top w:w="15" w:type="dxa"/>
          <w:left w:w="15" w:type="dxa"/>
          <w:bottom w:w="15" w:type="dxa"/>
          <w:right w:w="15" w:type="dxa"/>
        </w:tblCellMar>
        <w:tblLook w:val="0000" w:firstRow="0" w:lastRow="0" w:firstColumn="0" w:lastColumn="0" w:noHBand="0" w:noVBand="0"/>
      </w:tblPr>
      <w:tblGrid>
        <w:gridCol w:w="639"/>
        <w:gridCol w:w="8475"/>
      </w:tblGrid>
      <w:tr w:rsidR="00A94B93" w:rsidRPr="00482673">
        <w:trPr>
          <w:tblCellSpacing w:w="15" w:type="dxa"/>
        </w:trPr>
        <w:tc>
          <w:tcPr>
            <w:tcW w:w="4964" w:type="pct"/>
            <w:gridSpan w:val="2"/>
            <w:vAlign w:val="center"/>
          </w:tcPr>
          <w:p w:rsidR="00A94B93" w:rsidRPr="00482673" w:rsidRDefault="00A94B93" w:rsidP="00A94B93">
            <w:pPr>
              <w:rPr>
                <w:b/>
                <w:sz w:val="20"/>
                <w:szCs w:val="20"/>
              </w:rPr>
            </w:pPr>
            <w:r w:rsidRPr="00482673">
              <w:rPr>
                <w:b/>
                <w:bCs/>
                <w:iCs/>
                <w:sz w:val="20"/>
                <w:szCs w:val="20"/>
              </w:rPr>
              <w:t>COMPETENCIES</w:t>
            </w:r>
          </w:p>
        </w:tc>
      </w:tr>
      <w:tr w:rsidR="00A94B93" w:rsidRPr="00482673">
        <w:trPr>
          <w:tblCellSpacing w:w="15" w:type="dxa"/>
        </w:trPr>
        <w:tc>
          <w:tcPr>
            <w:tcW w:w="327" w:type="pct"/>
          </w:tcPr>
          <w:p w:rsidR="00A94B93" w:rsidRPr="00482673" w:rsidRDefault="00A94B93" w:rsidP="00A94B93">
            <w:pPr>
              <w:rPr>
                <w:sz w:val="20"/>
                <w:szCs w:val="20"/>
              </w:rPr>
            </w:pPr>
            <w:r w:rsidRPr="00482673">
              <w:rPr>
                <w:bCs/>
                <w:sz w:val="20"/>
                <w:szCs w:val="20"/>
              </w:rPr>
              <w:t>1.</w:t>
            </w:r>
          </w:p>
        </w:tc>
        <w:tc>
          <w:tcPr>
            <w:tcW w:w="4618" w:type="pct"/>
          </w:tcPr>
          <w:p w:rsidR="00A94B93" w:rsidRPr="00482673" w:rsidRDefault="00A94B93" w:rsidP="00A94B93">
            <w:pPr>
              <w:rPr>
                <w:sz w:val="20"/>
                <w:szCs w:val="20"/>
              </w:rPr>
            </w:pPr>
            <w:r w:rsidRPr="00482673">
              <w:rPr>
                <w:bCs/>
                <w:sz w:val="20"/>
                <w:szCs w:val="20"/>
              </w:rPr>
              <w:t>Students will be able to define the science of psychology, the way its study relates to empiricism and its goals. Some of the pioneer and leading thinkers will be reviewed along with the five views of behavior. Students will also identify the different areas of focus in psychology as well as the scientific research methods used to gather information</w:t>
            </w:r>
          </w:p>
        </w:tc>
      </w:tr>
      <w:tr w:rsidR="00A94B93" w:rsidRPr="00482673">
        <w:trPr>
          <w:tblCellSpacing w:w="15" w:type="dxa"/>
        </w:trPr>
        <w:tc>
          <w:tcPr>
            <w:tcW w:w="327" w:type="pct"/>
          </w:tcPr>
          <w:p w:rsidR="00A94B93" w:rsidRPr="00482673" w:rsidRDefault="00A94B93" w:rsidP="00A94B93">
            <w:pPr>
              <w:rPr>
                <w:sz w:val="20"/>
                <w:szCs w:val="20"/>
              </w:rPr>
            </w:pPr>
            <w:r w:rsidRPr="00482673">
              <w:rPr>
                <w:bCs/>
                <w:sz w:val="20"/>
                <w:szCs w:val="20"/>
              </w:rPr>
              <w:t>2.</w:t>
            </w:r>
          </w:p>
        </w:tc>
        <w:tc>
          <w:tcPr>
            <w:tcW w:w="4618" w:type="pct"/>
          </w:tcPr>
          <w:p w:rsidR="00A94B93" w:rsidRPr="00482673" w:rsidRDefault="00A94B93" w:rsidP="00A94B93">
            <w:pPr>
              <w:rPr>
                <w:sz w:val="20"/>
                <w:szCs w:val="20"/>
              </w:rPr>
            </w:pPr>
            <w:r w:rsidRPr="00482673">
              <w:rPr>
                <w:bCs/>
                <w:sz w:val="20"/>
                <w:szCs w:val="20"/>
              </w:rPr>
              <w:t>Students will identify the role of the central, peripheral and autonomic nervous systems, be able to relate how nerve cells function and communicate, become familiar with how the brain is measured and imaged, and how the endocrine system influences behavior</w:t>
            </w:r>
          </w:p>
        </w:tc>
      </w:tr>
      <w:tr w:rsidR="00A94B93" w:rsidRPr="00482673">
        <w:trPr>
          <w:tblCellSpacing w:w="15" w:type="dxa"/>
        </w:trPr>
        <w:tc>
          <w:tcPr>
            <w:tcW w:w="327" w:type="pct"/>
          </w:tcPr>
          <w:p w:rsidR="00A94B93" w:rsidRPr="00482673" w:rsidRDefault="00A94B93" w:rsidP="00A94B93">
            <w:pPr>
              <w:rPr>
                <w:sz w:val="20"/>
                <w:szCs w:val="20"/>
              </w:rPr>
            </w:pPr>
            <w:r w:rsidRPr="00482673">
              <w:rPr>
                <w:bCs/>
                <w:sz w:val="20"/>
                <w:szCs w:val="20"/>
              </w:rPr>
              <w:t>3.</w:t>
            </w:r>
          </w:p>
        </w:tc>
        <w:tc>
          <w:tcPr>
            <w:tcW w:w="4618" w:type="pct"/>
          </w:tcPr>
          <w:p w:rsidR="00A94B93" w:rsidRPr="00482673" w:rsidRDefault="00A94B93" w:rsidP="00A94B93">
            <w:pPr>
              <w:rPr>
                <w:sz w:val="20"/>
                <w:szCs w:val="20"/>
              </w:rPr>
            </w:pPr>
            <w:r w:rsidRPr="00482673">
              <w:rPr>
                <w:bCs/>
                <w:sz w:val="20"/>
                <w:szCs w:val="20"/>
              </w:rPr>
              <w:t>Students will become familiar with the overview of human development including biological, cognitive, psychosocial/emotional aspects of the entire lifespan. The influences of heredity and environment on these processes are considered</w:t>
            </w:r>
          </w:p>
        </w:tc>
      </w:tr>
      <w:tr w:rsidR="00A94B93" w:rsidRPr="00482673">
        <w:trPr>
          <w:tblCellSpacing w:w="15" w:type="dxa"/>
        </w:trPr>
        <w:tc>
          <w:tcPr>
            <w:tcW w:w="327" w:type="pct"/>
          </w:tcPr>
          <w:p w:rsidR="00A94B93" w:rsidRPr="00482673" w:rsidRDefault="00A94B93" w:rsidP="00A94B93">
            <w:pPr>
              <w:rPr>
                <w:sz w:val="20"/>
                <w:szCs w:val="20"/>
              </w:rPr>
            </w:pPr>
            <w:r w:rsidRPr="00482673">
              <w:rPr>
                <w:bCs/>
                <w:sz w:val="20"/>
                <w:szCs w:val="20"/>
              </w:rPr>
              <w:t>4.</w:t>
            </w:r>
          </w:p>
        </w:tc>
        <w:tc>
          <w:tcPr>
            <w:tcW w:w="4618" w:type="pct"/>
          </w:tcPr>
          <w:p w:rsidR="00A94B93" w:rsidRPr="00482673" w:rsidRDefault="00A94B93" w:rsidP="00A94B93">
            <w:pPr>
              <w:rPr>
                <w:sz w:val="20"/>
                <w:szCs w:val="20"/>
              </w:rPr>
            </w:pPr>
            <w:r w:rsidRPr="00482673">
              <w:rPr>
                <w:bCs/>
                <w:sz w:val="20"/>
                <w:szCs w:val="20"/>
              </w:rPr>
              <w:t>Students will become familiar with the mechanistic and chemical aspects of all perception. Students will be able to distinguish between and among adaptation to light, color, audio waves, pressure, taste, touch, and vestibular senses. Students will distinguish the concepts of sensing, attention, thresholds, organization, and perceptual/motor connections</w:t>
            </w:r>
          </w:p>
        </w:tc>
      </w:tr>
      <w:tr w:rsidR="00A94B93" w:rsidRPr="00482673">
        <w:trPr>
          <w:tblCellSpacing w:w="15" w:type="dxa"/>
        </w:trPr>
        <w:tc>
          <w:tcPr>
            <w:tcW w:w="327" w:type="pct"/>
          </w:tcPr>
          <w:p w:rsidR="00A94B93" w:rsidRPr="00482673" w:rsidRDefault="00A94B93" w:rsidP="00A94B93">
            <w:pPr>
              <w:rPr>
                <w:sz w:val="20"/>
                <w:szCs w:val="20"/>
              </w:rPr>
            </w:pPr>
            <w:r w:rsidRPr="00482673">
              <w:rPr>
                <w:bCs/>
                <w:sz w:val="20"/>
                <w:szCs w:val="20"/>
              </w:rPr>
              <w:lastRenderedPageBreak/>
              <w:t>5.</w:t>
            </w:r>
          </w:p>
        </w:tc>
        <w:tc>
          <w:tcPr>
            <w:tcW w:w="4618" w:type="pct"/>
          </w:tcPr>
          <w:p w:rsidR="00A94B93" w:rsidRPr="00482673" w:rsidRDefault="00A94B93" w:rsidP="00A94B93">
            <w:pPr>
              <w:rPr>
                <w:sz w:val="20"/>
                <w:szCs w:val="20"/>
              </w:rPr>
            </w:pPr>
            <w:r w:rsidRPr="00482673">
              <w:rPr>
                <w:bCs/>
                <w:sz w:val="20"/>
                <w:szCs w:val="20"/>
              </w:rPr>
              <w:t>Students will discuss and define varying aspects of consciousness including those naturally occurring and drug induced. Sleep disorders will be specified and considered as well as dreaming. Students will be able to differentiate abuse and dependence issues relating to the spectrum of conscious altering drugs</w:t>
            </w:r>
          </w:p>
        </w:tc>
      </w:tr>
      <w:tr w:rsidR="00A94B93" w:rsidRPr="00482673">
        <w:trPr>
          <w:tblCellSpacing w:w="15" w:type="dxa"/>
        </w:trPr>
        <w:tc>
          <w:tcPr>
            <w:tcW w:w="327" w:type="pct"/>
          </w:tcPr>
          <w:p w:rsidR="00A94B93" w:rsidRPr="00482673" w:rsidRDefault="00A94B93" w:rsidP="00A94B93">
            <w:pPr>
              <w:rPr>
                <w:sz w:val="20"/>
                <w:szCs w:val="20"/>
              </w:rPr>
            </w:pPr>
            <w:r w:rsidRPr="00482673">
              <w:rPr>
                <w:bCs/>
                <w:sz w:val="20"/>
                <w:szCs w:val="20"/>
              </w:rPr>
              <w:t>6.</w:t>
            </w:r>
          </w:p>
        </w:tc>
        <w:tc>
          <w:tcPr>
            <w:tcW w:w="4618" w:type="pct"/>
          </w:tcPr>
          <w:p w:rsidR="00A94B93" w:rsidRPr="00482673" w:rsidRDefault="00A94B93" w:rsidP="00A94B93">
            <w:pPr>
              <w:rPr>
                <w:sz w:val="20"/>
                <w:szCs w:val="20"/>
              </w:rPr>
            </w:pPr>
            <w:r w:rsidRPr="00482673">
              <w:rPr>
                <w:bCs/>
                <w:sz w:val="20"/>
                <w:szCs w:val="20"/>
              </w:rPr>
              <w:t>Students will define and differentiate the principles of classical and operant conditioning, reinforcement schedules, punishment, cognitive learning, and modeling. Be able to give examples of how they affect who we are and how we behave</w:t>
            </w:r>
          </w:p>
        </w:tc>
      </w:tr>
      <w:tr w:rsidR="00A94B93" w:rsidRPr="00482673">
        <w:trPr>
          <w:tblCellSpacing w:w="15" w:type="dxa"/>
        </w:trPr>
        <w:tc>
          <w:tcPr>
            <w:tcW w:w="327" w:type="pct"/>
          </w:tcPr>
          <w:p w:rsidR="00A94B93" w:rsidRPr="00482673" w:rsidRDefault="00A94B93" w:rsidP="00A94B93">
            <w:pPr>
              <w:rPr>
                <w:sz w:val="20"/>
                <w:szCs w:val="20"/>
              </w:rPr>
            </w:pPr>
            <w:r w:rsidRPr="00482673">
              <w:rPr>
                <w:bCs/>
                <w:sz w:val="20"/>
                <w:szCs w:val="20"/>
              </w:rPr>
              <w:t>7.</w:t>
            </w:r>
          </w:p>
        </w:tc>
        <w:tc>
          <w:tcPr>
            <w:tcW w:w="4618" w:type="pct"/>
          </w:tcPr>
          <w:p w:rsidR="00A94B93" w:rsidRPr="00482673" w:rsidRDefault="00A94B93" w:rsidP="00A94B93">
            <w:pPr>
              <w:rPr>
                <w:sz w:val="20"/>
                <w:szCs w:val="20"/>
              </w:rPr>
            </w:pPr>
            <w:r w:rsidRPr="00482673">
              <w:rPr>
                <w:bCs/>
                <w:sz w:val="20"/>
                <w:szCs w:val="20"/>
              </w:rPr>
              <w:t>Students will be able to describe the intricacies of short and long-term memory, skill and fact memory, memory measurement, exceptional memory, forgetting, repression and suppression, and biological and psychological influences on memory formations</w:t>
            </w:r>
          </w:p>
        </w:tc>
      </w:tr>
      <w:tr w:rsidR="00A94B93" w:rsidRPr="00482673">
        <w:trPr>
          <w:tblCellSpacing w:w="15" w:type="dxa"/>
        </w:trPr>
        <w:tc>
          <w:tcPr>
            <w:tcW w:w="327" w:type="pct"/>
          </w:tcPr>
          <w:p w:rsidR="00A94B93" w:rsidRPr="00482673" w:rsidRDefault="00A94B93" w:rsidP="00A94B93">
            <w:pPr>
              <w:rPr>
                <w:sz w:val="20"/>
                <w:szCs w:val="20"/>
              </w:rPr>
            </w:pPr>
            <w:r w:rsidRPr="00482673">
              <w:rPr>
                <w:bCs/>
                <w:sz w:val="20"/>
                <w:szCs w:val="20"/>
              </w:rPr>
              <w:t>8.</w:t>
            </w:r>
          </w:p>
        </w:tc>
        <w:tc>
          <w:tcPr>
            <w:tcW w:w="4618" w:type="pct"/>
          </w:tcPr>
          <w:p w:rsidR="00A94B93" w:rsidRPr="00482673" w:rsidRDefault="00A94B93" w:rsidP="00A94B93">
            <w:pPr>
              <w:rPr>
                <w:sz w:val="20"/>
                <w:szCs w:val="20"/>
              </w:rPr>
            </w:pPr>
            <w:r w:rsidRPr="00482673">
              <w:rPr>
                <w:bCs/>
                <w:sz w:val="20"/>
                <w:szCs w:val="20"/>
              </w:rPr>
              <w:t>Students will learn about the essential elements of thought, language, problem solving, AI, IQ, creativity, and intuition. Some emphasis will be placed on methods for improving thinking</w:t>
            </w:r>
          </w:p>
        </w:tc>
      </w:tr>
      <w:tr w:rsidR="00A94B93" w:rsidRPr="00482673">
        <w:trPr>
          <w:tblCellSpacing w:w="15" w:type="dxa"/>
        </w:trPr>
        <w:tc>
          <w:tcPr>
            <w:tcW w:w="327" w:type="pct"/>
          </w:tcPr>
          <w:p w:rsidR="00A94B93" w:rsidRPr="00482673" w:rsidRDefault="00A94B93" w:rsidP="00A94B93">
            <w:pPr>
              <w:rPr>
                <w:sz w:val="20"/>
                <w:szCs w:val="20"/>
              </w:rPr>
            </w:pPr>
            <w:r w:rsidRPr="00482673">
              <w:rPr>
                <w:bCs/>
                <w:sz w:val="20"/>
                <w:szCs w:val="20"/>
              </w:rPr>
              <w:t>9.</w:t>
            </w:r>
          </w:p>
        </w:tc>
        <w:tc>
          <w:tcPr>
            <w:tcW w:w="4618" w:type="pct"/>
          </w:tcPr>
          <w:p w:rsidR="00A94B93" w:rsidRPr="00482673" w:rsidRDefault="00A94B93" w:rsidP="00A94B93">
            <w:pPr>
              <w:rPr>
                <w:sz w:val="20"/>
                <w:szCs w:val="20"/>
              </w:rPr>
            </w:pPr>
            <w:r w:rsidRPr="00482673">
              <w:rPr>
                <w:bCs/>
                <w:sz w:val="20"/>
                <w:szCs w:val="20"/>
              </w:rPr>
              <w:t>Students will identify and differentiate primary, secondary, and sexual drives, stimulus drives, and learned motives. Emotional aspects of life will be studied and recognized from biological and psychological-social-cultural perspectives. Students will be able to distinguish among the various expressions of emotion and how emotional intelligence plays a role in our social lives.</w:t>
            </w:r>
          </w:p>
        </w:tc>
      </w:tr>
      <w:tr w:rsidR="00A94B93" w:rsidRPr="00482673">
        <w:trPr>
          <w:tblCellSpacing w:w="15" w:type="dxa"/>
        </w:trPr>
        <w:tc>
          <w:tcPr>
            <w:tcW w:w="327" w:type="pct"/>
          </w:tcPr>
          <w:p w:rsidR="00A94B93" w:rsidRPr="00482673" w:rsidRDefault="00A94B93" w:rsidP="00A94B93">
            <w:pPr>
              <w:rPr>
                <w:sz w:val="20"/>
                <w:szCs w:val="20"/>
              </w:rPr>
            </w:pPr>
            <w:r w:rsidRPr="00482673">
              <w:rPr>
                <w:bCs/>
                <w:sz w:val="20"/>
                <w:szCs w:val="20"/>
              </w:rPr>
              <w:t>10.</w:t>
            </w:r>
          </w:p>
        </w:tc>
        <w:tc>
          <w:tcPr>
            <w:tcW w:w="4618" w:type="pct"/>
          </w:tcPr>
          <w:p w:rsidR="00A94B93" w:rsidRPr="00482673" w:rsidRDefault="00A94B93" w:rsidP="00A94B93">
            <w:pPr>
              <w:rPr>
                <w:sz w:val="20"/>
                <w:szCs w:val="20"/>
              </w:rPr>
            </w:pPr>
            <w:r w:rsidRPr="00482673">
              <w:rPr>
                <w:bCs/>
                <w:sz w:val="20"/>
                <w:szCs w:val="20"/>
              </w:rPr>
              <w:t>Students will distinguish and differentiate trait, psychoanalytic, humanistic, learning, and biological theories of personality. Emphasis will be placed on assessment of personality and students will research issues surrounding objective and projective instruments</w:t>
            </w:r>
          </w:p>
        </w:tc>
      </w:tr>
      <w:tr w:rsidR="00A94B93" w:rsidRPr="00482673">
        <w:trPr>
          <w:tblCellSpacing w:w="15" w:type="dxa"/>
        </w:trPr>
        <w:tc>
          <w:tcPr>
            <w:tcW w:w="327" w:type="pct"/>
          </w:tcPr>
          <w:p w:rsidR="00A94B93" w:rsidRPr="00482673" w:rsidRDefault="00A94B93" w:rsidP="00A94B93">
            <w:pPr>
              <w:rPr>
                <w:sz w:val="20"/>
                <w:szCs w:val="20"/>
              </w:rPr>
            </w:pPr>
            <w:r w:rsidRPr="00482673">
              <w:rPr>
                <w:bCs/>
                <w:sz w:val="20"/>
                <w:szCs w:val="20"/>
              </w:rPr>
              <w:t>11.</w:t>
            </w:r>
          </w:p>
        </w:tc>
        <w:tc>
          <w:tcPr>
            <w:tcW w:w="4618" w:type="pct"/>
          </w:tcPr>
          <w:p w:rsidR="00A94B93" w:rsidRPr="00482673" w:rsidRDefault="00A94B93" w:rsidP="00A94B93">
            <w:pPr>
              <w:rPr>
                <w:sz w:val="20"/>
                <w:szCs w:val="20"/>
              </w:rPr>
            </w:pPr>
            <w:r w:rsidRPr="00482673">
              <w:rPr>
                <w:bCs/>
                <w:sz w:val="20"/>
                <w:szCs w:val="20"/>
              </w:rPr>
              <w:t>Students will articulate the psychological influences on general health. They will describe lifestyle and stress issues, sources of stress, and psychological defenses. Management of stress will be considered in detail and related to current life circumstances via a stress management plan</w:t>
            </w:r>
          </w:p>
        </w:tc>
      </w:tr>
      <w:tr w:rsidR="00A94B93" w:rsidRPr="00482673">
        <w:trPr>
          <w:tblCellSpacing w:w="15" w:type="dxa"/>
        </w:trPr>
        <w:tc>
          <w:tcPr>
            <w:tcW w:w="327" w:type="pct"/>
          </w:tcPr>
          <w:p w:rsidR="00A94B93" w:rsidRPr="00482673" w:rsidRDefault="00A94B93" w:rsidP="00A94B93">
            <w:pPr>
              <w:rPr>
                <w:sz w:val="20"/>
                <w:szCs w:val="20"/>
              </w:rPr>
            </w:pPr>
            <w:r w:rsidRPr="00482673">
              <w:rPr>
                <w:bCs/>
                <w:sz w:val="20"/>
                <w:szCs w:val="20"/>
              </w:rPr>
              <w:t>12.</w:t>
            </w:r>
          </w:p>
        </w:tc>
        <w:tc>
          <w:tcPr>
            <w:tcW w:w="4618" w:type="pct"/>
          </w:tcPr>
          <w:p w:rsidR="00A94B93" w:rsidRPr="00482673" w:rsidRDefault="00A94B93" w:rsidP="00A94B93">
            <w:pPr>
              <w:rPr>
                <w:sz w:val="20"/>
                <w:szCs w:val="20"/>
              </w:rPr>
            </w:pPr>
            <w:r w:rsidRPr="00482673">
              <w:rPr>
                <w:bCs/>
                <w:sz w:val="20"/>
                <w:szCs w:val="20"/>
              </w:rPr>
              <w:t>Students will analyze concepts of normality and abnormality, categories of psychopathology, personality disorders, and specific disorder entities. They will be able to articulate issues of psychiatric labeling, causative factors in mental and emotional disorders, and treatment issues</w:t>
            </w:r>
          </w:p>
        </w:tc>
      </w:tr>
      <w:tr w:rsidR="00A94B93" w:rsidRPr="00482673">
        <w:trPr>
          <w:tblCellSpacing w:w="15" w:type="dxa"/>
        </w:trPr>
        <w:tc>
          <w:tcPr>
            <w:tcW w:w="327" w:type="pct"/>
          </w:tcPr>
          <w:p w:rsidR="00A94B93" w:rsidRPr="00482673" w:rsidRDefault="00A94B93" w:rsidP="00A94B93">
            <w:pPr>
              <w:rPr>
                <w:sz w:val="20"/>
                <w:szCs w:val="20"/>
              </w:rPr>
            </w:pPr>
            <w:r w:rsidRPr="00482673">
              <w:rPr>
                <w:bCs/>
                <w:sz w:val="20"/>
                <w:szCs w:val="20"/>
              </w:rPr>
              <w:t>13.</w:t>
            </w:r>
          </w:p>
        </w:tc>
        <w:tc>
          <w:tcPr>
            <w:tcW w:w="4618" w:type="pct"/>
          </w:tcPr>
          <w:p w:rsidR="00A94B93" w:rsidRPr="00482673" w:rsidRDefault="00A94B93" w:rsidP="00A94B93">
            <w:pPr>
              <w:rPr>
                <w:sz w:val="20"/>
                <w:szCs w:val="20"/>
              </w:rPr>
            </w:pPr>
            <w:r w:rsidRPr="00482673">
              <w:rPr>
                <w:bCs/>
                <w:sz w:val="20"/>
                <w:szCs w:val="20"/>
              </w:rPr>
              <w:t>Students will be able to articulate the history of and theoretical thought that has generated various treatment approaches. They will be able differentiate and give examples of biological, psychoanalytic, humanistic, behavioral, cognitive, and group therapeutic procedures</w:t>
            </w:r>
          </w:p>
        </w:tc>
      </w:tr>
      <w:tr w:rsidR="00A94B93" w:rsidRPr="00482673">
        <w:trPr>
          <w:tblCellSpacing w:w="15" w:type="dxa"/>
        </w:trPr>
        <w:tc>
          <w:tcPr>
            <w:tcW w:w="327" w:type="pct"/>
          </w:tcPr>
          <w:p w:rsidR="00A94B93" w:rsidRPr="00482673" w:rsidRDefault="00A94B93" w:rsidP="00A94B93">
            <w:pPr>
              <w:rPr>
                <w:sz w:val="20"/>
                <w:szCs w:val="20"/>
              </w:rPr>
            </w:pPr>
            <w:r w:rsidRPr="00482673">
              <w:rPr>
                <w:bCs/>
                <w:sz w:val="20"/>
                <w:szCs w:val="20"/>
              </w:rPr>
              <w:t>14.</w:t>
            </w:r>
          </w:p>
        </w:tc>
        <w:tc>
          <w:tcPr>
            <w:tcW w:w="4618" w:type="pct"/>
          </w:tcPr>
          <w:p w:rsidR="00A94B93" w:rsidRPr="00482673" w:rsidRDefault="00A94B93" w:rsidP="00A94B93">
            <w:pPr>
              <w:rPr>
                <w:sz w:val="20"/>
                <w:szCs w:val="20"/>
              </w:rPr>
            </w:pPr>
            <w:r w:rsidRPr="00482673">
              <w:rPr>
                <w:bCs/>
                <w:sz w:val="20"/>
                <w:szCs w:val="20"/>
              </w:rPr>
              <w:t>Students will interpret human individual behavior and adjustment in group (family, community, school, work) settings. Students will recognize and articulate issues surrounding affiliation and attraction, social influence, obedience, attitudes, prejudice, conflicts, aggression, and prosocial behaviors</w:t>
            </w:r>
          </w:p>
        </w:tc>
      </w:tr>
    </w:tbl>
    <w:p w:rsidR="002E4F57" w:rsidRPr="00565602" w:rsidRDefault="002E4F57" w:rsidP="00676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color w:val="auto"/>
          <w:sz w:val="20"/>
          <w:szCs w:val="20"/>
        </w:rPr>
      </w:pPr>
    </w:p>
    <w:p w:rsidR="009D483E" w:rsidRPr="00E500DF" w:rsidRDefault="009D483E" w:rsidP="009D483E">
      <w:pPr>
        <w:pStyle w:val="H2"/>
        <w:rPr>
          <w:sz w:val="20"/>
        </w:rPr>
      </w:pPr>
      <w:r w:rsidRPr="00E500DF">
        <w:rPr>
          <w:sz w:val="20"/>
        </w:rPr>
        <w:t>ASSESSMENT OF STUDENT LEARNING:</w:t>
      </w:r>
    </w:p>
    <w:p w:rsidR="009D483E" w:rsidRPr="00E500DF" w:rsidRDefault="009D483E" w:rsidP="002E09A3">
      <w:pPr>
        <w:numPr>
          <w:ilvl w:val="0"/>
          <w:numId w:val="8"/>
        </w:numPr>
        <w:tabs>
          <w:tab w:val="clear" w:pos="360"/>
          <w:tab w:val="num" w:pos="720"/>
        </w:tabs>
        <w:ind w:left="720"/>
        <w:rPr>
          <w:color w:val="auto"/>
          <w:sz w:val="20"/>
          <w:szCs w:val="20"/>
        </w:rPr>
      </w:pPr>
      <w:r w:rsidRPr="00E500DF">
        <w:rPr>
          <w:color w:val="auto"/>
          <w:sz w:val="20"/>
          <w:szCs w:val="20"/>
        </w:rPr>
        <w:t xml:space="preserve">Chapter </w:t>
      </w:r>
      <w:r w:rsidR="00692A3B" w:rsidRPr="00E500DF">
        <w:rPr>
          <w:color w:val="auto"/>
          <w:sz w:val="20"/>
          <w:szCs w:val="20"/>
        </w:rPr>
        <w:t>tests</w:t>
      </w:r>
      <w:r w:rsidRPr="00E500DF">
        <w:rPr>
          <w:color w:val="auto"/>
          <w:sz w:val="20"/>
          <w:szCs w:val="20"/>
        </w:rPr>
        <w:t xml:space="preserve"> and examinations will address all of the learning outcomes as well as develop reasoning and problem-solving, written communication, honesty, </w:t>
      </w:r>
      <w:r w:rsidR="00363AD7" w:rsidRPr="00E500DF">
        <w:rPr>
          <w:color w:val="auto"/>
          <w:sz w:val="20"/>
          <w:szCs w:val="20"/>
        </w:rPr>
        <w:t>and integrity</w:t>
      </w:r>
      <w:r w:rsidRPr="00E500DF">
        <w:rPr>
          <w:color w:val="auto"/>
          <w:sz w:val="20"/>
          <w:szCs w:val="20"/>
        </w:rPr>
        <w:t>.</w:t>
      </w:r>
    </w:p>
    <w:p w:rsidR="00C05C28" w:rsidRPr="00E500DF" w:rsidRDefault="00C05C28" w:rsidP="002E09A3">
      <w:pPr>
        <w:tabs>
          <w:tab w:val="num" w:pos="720"/>
        </w:tabs>
        <w:ind w:left="720" w:hanging="360"/>
        <w:rPr>
          <w:color w:val="auto"/>
          <w:sz w:val="20"/>
          <w:szCs w:val="20"/>
        </w:rPr>
      </w:pPr>
    </w:p>
    <w:p w:rsidR="009D483E" w:rsidRPr="00E500DF" w:rsidRDefault="009D483E" w:rsidP="002E09A3">
      <w:pPr>
        <w:numPr>
          <w:ilvl w:val="0"/>
          <w:numId w:val="8"/>
        </w:numPr>
        <w:tabs>
          <w:tab w:val="clear" w:pos="360"/>
          <w:tab w:val="num" w:pos="720"/>
        </w:tabs>
        <w:ind w:left="720"/>
        <w:rPr>
          <w:color w:val="auto"/>
          <w:sz w:val="20"/>
          <w:szCs w:val="20"/>
        </w:rPr>
      </w:pPr>
      <w:r w:rsidRPr="00E500DF">
        <w:rPr>
          <w:color w:val="auto"/>
          <w:sz w:val="20"/>
          <w:szCs w:val="20"/>
        </w:rPr>
        <w:t>Homework assignments will address all the learning outcomes and develop reasoning and problem solving, teamwork, oral and written communication as well as honesty, integrity, computer proficiency and career skills.</w:t>
      </w:r>
    </w:p>
    <w:p w:rsidR="009D483E" w:rsidRPr="00E500DF" w:rsidRDefault="009D483E" w:rsidP="002E09A3">
      <w:pPr>
        <w:tabs>
          <w:tab w:val="num" w:pos="720"/>
        </w:tabs>
        <w:ind w:left="720" w:hanging="360"/>
        <w:rPr>
          <w:color w:val="auto"/>
          <w:sz w:val="20"/>
          <w:szCs w:val="20"/>
        </w:rPr>
      </w:pPr>
    </w:p>
    <w:p w:rsidR="009D483E" w:rsidRPr="00E500DF" w:rsidRDefault="009D483E" w:rsidP="002E09A3">
      <w:pPr>
        <w:numPr>
          <w:ilvl w:val="0"/>
          <w:numId w:val="8"/>
        </w:numPr>
        <w:tabs>
          <w:tab w:val="clear" w:pos="360"/>
          <w:tab w:val="num" w:pos="720"/>
        </w:tabs>
        <w:ind w:left="720"/>
        <w:rPr>
          <w:color w:val="auto"/>
          <w:sz w:val="20"/>
          <w:szCs w:val="20"/>
        </w:rPr>
      </w:pPr>
      <w:r w:rsidRPr="00E500DF">
        <w:rPr>
          <w:color w:val="auto"/>
          <w:sz w:val="20"/>
          <w:szCs w:val="20"/>
        </w:rPr>
        <w:t xml:space="preserve">The </w:t>
      </w:r>
      <w:r w:rsidR="005F4888" w:rsidRPr="00E500DF">
        <w:rPr>
          <w:color w:val="auto"/>
          <w:sz w:val="20"/>
          <w:szCs w:val="20"/>
        </w:rPr>
        <w:t xml:space="preserve">group and individual </w:t>
      </w:r>
      <w:r w:rsidR="00A64F64">
        <w:rPr>
          <w:color w:val="auto"/>
          <w:sz w:val="20"/>
          <w:szCs w:val="20"/>
        </w:rPr>
        <w:t>discussions</w:t>
      </w:r>
      <w:r w:rsidRPr="00E500DF">
        <w:rPr>
          <w:color w:val="auto"/>
          <w:sz w:val="20"/>
          <w:szCs w:val="20"/>
        </w:rPr>
        <w:t xml:space="preserve"> of </w:t>
      </w:r>
      <w:r w:rsidR="005F4888" w:rsidRPr="00E500DF">
        <w:rPr>
          <w:color w:val="auto"/>
          <w:sz w:val="20"/>
          <w:szCs w:val="20"/>
        </w:rPr>
        <w:t>psychological</w:t>
      </w:r>
      <w:r w:rsidRPr="00E500DF">
        <w:rPr>
          <w:color w:val="auto"/>
          <w:sz w:val="20"/>
          <w:szCs w:val="20"/>
        </w:rPr>
        <w:t xml:space="preserve"> and scientific terms will address the basics of verbal and nonverbal communication and develop the skills of oral communication.</w:t>
      </w:r>
    </w:p>
    <w:p w:rsidR="00553B59" w:rsidRPr="002E4F57" w:rsidRDefault="00553B59" w:rsidP="00553B59">
      <w:pPr>
        <w:ind w:left="360"/>
        <w:rPr>
          <w:color w:val="auto"/>
        </w:rPr>
      </w:pPr>
    </w:p>
    <w:p w:rsidR="00553B59" w:rsidRPr="00E500DF" w:rsidRDefault="00553B59" w:rsidP="00553B59">
      <w:pPr>
        <w:rPr>
          <w:sz w:val="20"/>
          <w:szCs w:val="20"/>
        </w:rPr>
      </w:pPr>
      <w:r w:rsidRPr="00E500DF">
        <w:rPr>
          <w:b/>
          <w:sz w:val="20"/>
          <w:szCs w:val="20"/>
        </w:rPr>
        <w:t>INCOMPLETE:</w:t>
      </w:r>
      <w:r w:rsidRPr="00E500DF">
        <w:rPr>
          <w:sz w:val="20"/>
          <w:szCs w:val="20"/>
        </w:rPr>
        <w:t xml:space="preserve">  Students will receive a grade of “I” when illness, unavoidable absence, or extenuating circumstances (acceptable to the instructor) prevent completion of course requirements.  Upon completion of the remaining course requirements, the “I” grade will be lifted and the earned grade recorded.  To receive the grade of “I” the student must have completed 70% of the requirements.</w:t>
      </w:r>
    </w:p>
    <w:p w:rsidR="00553B59" w:rsidRPr="00E500DF" w:rsidRDefault="00553B59" w:rsidP="00553B59">
      <w:pPr>
        <w:rPr>
          <w:sz w:val="20"/>
          <w:szCs w:val="20"/>
        </w:rPr>
      </w:pPr>
      <w:r w:rsidRPr="00E500DF">
        <w:rPr>
          <w:sz w:val="20"/>
          <w:szCs w:val="20"/>
        </w:rPr>
        <w:t>It is the responsibility of the student to contact the instructor for the completion of the remaining courses.</w:t>
      </w:r>
    </w:p>
    <w:p w:rsidR="00553B59" w:rsidRPr="007C5921" w:rsidRDefault="00553B59" w:rsidP="00553B59"/>
    <w:p w:rsidR="00553B59" w:rsidRPr="00E500DF" w:rsidRDefault="00553B59" w:rsidP="00553B59">
      <w:pPr>
        <w:rPr>
          <w:sz w:val="20"/>
          <w:szCs w:val="20"/>
        </w:rPr>
      </w:pPr>
      <w:r w:rsidRPr="00E500DF">
        <w:rPr>
          <w:b/>
          <w:sz w:val="20"/>
          <w:szCs w:val="20"/>
        </w:rPr>
        <w:t>DISCLAIMER:</w:t>
      </w:r>
      <w:r w:rsidRPr="00E500DF">
        <w:rPr>
          <w:sz w:val="20"/>
          <w:szCs w:val="20"/>
        </w:rPr>
        <w:t xml:space="preserve">  Information contained in this syllabus was, to the best knowledge of the instructor, considered correct and complete when distributed for use.  However, this syllabus should not be considered a contract between </w:t>
      </w:r>
      <w:smartTag w:uri="urn:schemas-microsoft-com:office:smarttags" w:element="place">
        <w:smartTag w:uri="urn:schemas-microsoft-com:office:smarttags" w:element="PlaceName">
          <w:r w:rsidRPr="00E500DF">
            <w:rPr>
              <w:sz w:val="20"/>
              <w:szCs w:val="20"/>
            </w:rPr>
            <w:t>Kellogg</w:t>
          </w:r>
        </w:smartTag>
        <w:r w:rsidRPr="00E500DF">
          <w:rPr>
            <w:sz w:val="20"/>
            <w:szCs w:val="20"/>
          </w:rPr>
          <w:t xml:space="preserve"> </w:t>
        </w:r>
        <w:smartTag w:uri="urn:schemas-microsoft-com:office:smarttags" w:element="PlaceType">
          <w:r w:rsidRPr="00E500DF">
            <w:rPr>
              <w:sz w:val="20"/>
              <w:szCs w:val="20"/>
            </w:rPr>
            <w:t>Community College</w:t>
          </w:r>
        </w:smartTag>
      </w:smartTag>
      <w:r w:rsidRPr="00E500DF">
        <w:rPr>
          <w:sz w:val="20"/>
          <w:szCs w:val="20"/>
        </w:rPr>
        <w:t xml:space="preserve"> and any student, nor between the instructor and any student.  The instructor reserves the right, acting within the policies and procedures of </w:t>
      </w:r>
      <w:smartTag w:uri="urn:schemas-microsoft-com:office:smarttags" w:element="place">
        <w:smartTag w:uri="urn:schemas-microsoft-com:office:smarttags" w:element="PlaceName">
          <w:r w:rsidRPr="00E500DF">
            <w:rPr>
              <w:sz w:val="20"/>
              <w:szCs w:val="20"/>
            </w:rPr>
            <w:t>Kellogg</w:t>
          </w:r>
        </w:smartTag>
        <w:r w:rsidRPr="00E500DF">
          <w:rPr>
            <w:sz w:val="20"/>
            <w:szCs w:val="20"/>
          </w:rPr>
          <w:t xml:space="preserve"> </w:t>
        </w:r>
        <w:smartTag w:uri="urn:schemas-microsoft-com:office:smarttags" w:element="PlaceType">
          <w:r w:rsidRPr="00E500DF">
            <w:rPr>
              <w:sz w:val="20"/>
              <w:szCs w:val="20"/>
            </w:rPr>
            <w:t>Community College</w:t>
          </w:r>
        </w:smartTag>
      </w:smartTag>
      <w:r w:rsidRPr="00E500DF">
        <w:rPr>
          <w:sz w:val="20"/>
          <w:szCs w:val="20"/>
        </w:rPr>
        <w:t>, to make changes in course content or instructional techniques without notice or obligation.</w:t>
      </w:r>
    </w:p>
    <w:p w:rsidR="00553B59" w:rsidRPr="00E500DF" w:rsidRDefault="00553B59" w:rsidP="00553B59">
      <w:pPr>
        <w:rPr>
          <w:sz w:val="20"/>
          <w:szCs w:val="20"/>
        </w:rPr>
      </w:pPr>
    </w:p>
    <w:p w:rsidR="00E500DF" w:rsidRDefault="00E500DF" w:rsidP="00553B59">
      <w:pPr>
        <w:rPr>
          <w:b/>
          <w:sz w:val="20"/>
          <w:szCs w:val="20"/>
        </w:rPr>
      </w:pPr>
    </w:p>
    <w:p w:rsidR="00E500DF" w:rsidRDefault="00E500DF" w:rsidP="00553B59">
      <w:pPr>
        <w:rPr>
          <w:b/>
          <w:sz w:val="20"/>
          <w:szCs w:val="20"/>
        </w:rPr>
      </w:pPr>
    </w:p>
    <w:p w:rsidR="00E500DF" w:rsidRDefault="00E500DF" w:rsidP="00553B59">
      <w:pPr>
        <w:rPr>
          <w:b/>
          <w:sz w:val="20"/>
          <w:szCs w:val="20"/>
        </w:rPr>
      </w:pPr>
    </w:p>
    <w:p w:rsidR="00553B59" w:rsidRPr="00E500DF" w:rsidRDefault="00553B59" w:rsidP="00553B59">
      <w:pPr>
        <w:rPr>
          <w:b/>
          <w:sz w:val="20"/>
          <w:szCs w:val="20"/>
        </w:rPr>
      </w:pPr>
      <w:r w:rsidRPr="00E500DF">
        <w:rPr>
          <w:b/>
          <w:sz w:val="20"/>
          <w:szCs w:val="20"/>
        </w:rPr>
        <w:t>KELLOGG COMMUNITY COLLEGE AMERICANS WITH DISABILITIES ACT AND SECTION 504 STATEMENT:</w:t>
      </w:r>
    </w:p>
    <w:p w:rsidR="00553B59" w:rsidRPr="00E500DF" w:rsidRDefault="00553B59" w:rsidP="00553B59">
      <w:pPr>
        <w:rPr>
          <w:sz w:val="20"/>
          <w:szCs w:val="20"/>
        </w:rPr>
      </w:pPr>
      <w:smartTag w:uri="urn:schemas-microsoft-com:office:smarttags" w:element="place">
        <w:smartTag w:uri="urn:schemas-microsoft-com:office:smarttags" w:element="PlaceName">
          <w:r w:rsidRPr="00E500DF">
            <w:rPr>
              <w:sz w:val="20"/>
              <w:szCs w:val="20"/>
            </w:rPr>
            <w:t>Kellogg</w:t>
          </w:r>
        </w:smartTag>
        <w:r w:rsidRPr="00E500DF">
          <w:rPr>
            <w:sz w:val="20"/>
            <w:szCs w:val="20"/>
          </w:rPr>
          <w:t xml:space="preserve"> </w:t>
        </w:r>
        <w:smartTag w:uri="urn:schemas-microsoft-com:office:smarttags" w:element="PlaceType">
          <w:r w:rsidRPr="00E500DF">
            <w:rPr>
              <w:sz w:val="20"/>
              <w:szCs w:val="20"/>
            </w:rPr>
            <w:t>Community College</w:t>
          </w:r>
        </w:smartTag>
      </w:smartTag>
      <w:r w:rsidRPr="00E500DF">
        <w:rPr>
          <w:sz w:val="20"/>
          <w:szCs w:val="20"/>
        </w:rPr>
        <w:t xml:space="preserve"> does not discriminate in the admission or treatment of students on the basis of disability.  KCC is committed to compliance with the Americans with Disabilities Act and Section 504 of the Rehabilitation Act.</w:t>
      </w:r>
    </w:p>
    <w:p w:rsidR="00553B59" w:rsidRPr="00E500DF" w:rsidRDefault="00553B59" w:rsidP="00553B59">
      <w:pPr>
        <w:rPr>
          <w:sz w:val="20"/>
          <w:szCs w:val="20"/>
        </w:rPr>
      </w:pPr>
    </w:p>
    <w:p w:rsidR="00553B59" w:rsidRPr="00E500DF" w:rsidRDefault="00553B59" w:rsidP="00553B59">
      <w:pPr>
        <w:rPr>
          <w:sz w:val="20"/>
          <w:szCs w:val="20"/>
        </w:rPr>
      </w:pPr>
      <w:r w:rsidRPr="00E500DF">
        <w:rPr>
          <w:b/>
          <w:sz w:val="20"/>
          <w:szCs w:val="20"/>
        </w:rPr>
        <w:t>TESTING FOR COURSE CREDIT</w:t>
      </w:r>
      <w:r w:rsidRPr="00E500DF">
        <w:rPr>
          <w:sz w:val="20"/>
          <w:szCs w:val="20"/>
        </w:rPr>
        <w:t xml:space="preserve">:  A student may elect to </w:t>
      </w:r>
      <w:r w:rsidR="00A64F64">
        <w:rPr>
          <w:sz w:val="20"/>
          <w:szCs w:val="20"/>
        </w:rPr>
        <w:t>“</w:t>
      </w:r>
      <w:r w:rsidRPr="00E500DF">
        <w:rPr>
          <w:sz w:val="20"/>
          <w:szCs w:val="20"/>
        </w:rPr>
        <w:t>test out</w:t>
      </w:r>
      <w:r w:rsidR="00A64F64">
        <w:rPr>
          <w:sz w:val="20"/>
          <w:szCs w:val="20"/>
        </w:rPr>
        <w:t>”</w:t>
      </w:r>
      <w:r w:rsidRPr="00E500DF">
        <w:rPr>
          <w:sz w:val="20"/>
          <w:szCs w:val="20"/>
        </w:rPr>
        <w:t xml:space="preserve"> of the course.  This is done in accordance with college policy.  Please see the instructor if you are interested in this option.</w:t>
      </w:r>
    </w:p>
    <w:p w:rsidR="00553B59" w:rsidRPr="00E500DF" w:rsidRDefault="00553B59" w:rsidP="00553B59">
      <w:pPr>
        <w:rPr>
          <w:b/>
          <w:bCs/>
          <w:sz w:val="20"/>
          <w:szCs w:val="20"/>
        </w:rPr>
      </w:pPr>
    </w:p>
    <w:p w:rsidR="00553B59" w:rsidRPr="00E500DF" w:rsidRDefault="00553B59" w:rsidP="00482673">
      <w:pPr>
        <w:rPr>
          <w:sz w:val="20"/>
          <w:szCs w:val="20"/>
        </w:rPr>
      </w:pPr>
      <w:r w:rsidRPr="00E500DF">
        <w:rPr>
          <w:b/>
          <w:sz w:val="20"/>
          <w:szCs w:val="20"/>
        </w:rPr>
        <w:t>ACADEMIC HONESTY:</w:t>
      </w:r>
      <w:r w:rsidRPr="00E500DF">
        <w:rPr>
          <w:sz w:val="20"/>
          <w:szCs w:val="20"/>
        </w:rPr>
        <w:t xml:space="preserve">  </w:t>
      </w:r>
      <w:r w:rsidRPr="00E500DF">
        <w:rPr>
          <w:b/>
          <w:sz w:val="20"/>
          <w:szCs w:val="20"/>
        </w:rPr>
        <w:t>Integrity and honesty are valued within this course.  Anyone found cheating on a quiz, test or paper</w:t>
      </w:r>
      <w:r w:rsidR="00482673" w:rsidRPr="00E500DF">
        <w:rPr>
          <w:b/>
          <w:snapToGrid w:val="0"/>
          <w:color w:val="auto"/>
          <w:sz w:val="20"/>
          <w:szCs w:val="20"/>
        </w:rPr>
        <w:t xml:space="preserve"> (note: PLAGIARISM</w:t>
      </w:r>
      <w:r w:rsidR="00482673" w:rsidRPr="00E500DF">
        <w:rPr>
          <w:b/>
          <w:sz w:val="20"/>
          <w:szCs w:val="20"/>
        </w:rPr>
        <w:t xml:space="preserve"> is considered cheating)</w:t>
      </w:r>
      <w:r w:rsidRPr="00E500DF">
        <w:rPr>
          <w:b/>
          <w:sz w:val="20"/>
          <w:szCs w:val="20"/>
        </w:rPr>
        <w:t xml:space="preserve"> at any time will receive an “F” for the course.  This also applies to anyone assisting someone else to cheat.</w:t>
      </w:r>
    </w:p>
    <w:p w:rsidR="00553B59" w:rsidRPr="00E500DF" w:rsidRDefault="00553B59" w:rsidP="00553B59">
      <w:pPr>
        <w:rPr>
          <w:sz w:val="20"/>
          <w:szCs w:val="20"/>
        </w:rPr>
      </w:pPr>
    </w:p>
    <w:p w:rsidR="00553B59" w:rsidRPr="00E500DF" w:rsidRDefault="00553B59" w:rsidP="00553B59">
      <w:pPr>
        <w:rPr>
          <w:sz w:val="20"/>
          <w:szCs w:val="20"/>
        </w:rPr>
      </w:pPr>
      <w:r w:rsidRPr="00E500DF">
        <w:rPr>
          <w:b/>
          <w:sz w:val="20"/>
          <w:szCs w:val="20"/>
        </w:rPr>
        <w:t>TUTORING:</w:t>
      </w:r>
      <w:r w:rsidRPr="00E500DF">
        <w:rPr>
          <w:sz w:val="20"/>
          <w:szCs w:val="20"/>
        </w:rPr>
        <w:t xml:space="preserve">  If any student encounters difficulty during the semester with the course or subject matter, they should contact the instructor immediately.  Tutoring is available, and every attempt to assist the student in their studies will be made (within reason).  Do not postpone requests for assistance.  Waiting until the last weeks of class or right before a test is usually too late to be of value.</w:t>
      </w:r>
    </w:p>
    <w:p w:rsidR="00553B59" w:rsidRPr="00E500DF" w:rsidRDefault="00553B59" w:rsidP="00553B59">
      <w:pPr>
        <w:rPr>
          <w:sz w:val="20"/>
          <w:szCs w:val="20"/>
        </w:rPr>
      </w:pPr>
    </w:p>
    <w:p w:rsidR="00553B59" w:rsidRPr="00E500DF" w:rsidRDefault="00553B59" w:rsidP="00553B59">
      <w:pPr>
        <w:rPr>
          <w:sz w:val="20"/>
          <w:szCs w:val="20"/>
        </w:rPr>
      </w:pPr>
      <w:r w:rsidRPr="00E500DF">
        <w:rPr>
          <w:b/>
          <w:sz w:val="20"/>
          <w:szCs w:val="20"/>
        </w:rPr>
        <w:t>STUDENT E-MAIL:</w:t>
      </w:r>
      <w:r w:rsidRPr="00E500DF">
        <w:rPr>
          <w:sz w:val="20"/>
          <w:szCs w:val="20"/>
        </w:rPr>
        <w:t xml:space="preserve">  All KCC students are provided with e-mail accounts through the college server. You </w:t>
      </w:r>
      <w:r w:rsidR="00A64F64">
        <w:rPr>
          <w:sz w:val="20"/>
          <w:szCs w:val="20"/>
        </w:rPr>
        <w:t xml:space="preserve">may use other personal e-mail accounts if you wish. However, be prepared to receive course e-mails from whatever account you send them. </w:t>
      </w:r>
      <w:r w:rsidRPr="00E500DF">
        <w:rPr>
          <w:sz w:val="20"/>
          <w:szCs w:val="20"/>
        </w:rPr>
        <w:t xml:space="preserve">. For e-mail account information, check the web </w:t>
      </w:r>
      <w:proofErr w:type="gramStart"/>
      <w:r w:rsidRPr="00E500DF">
        <w:rPr>
          <w:sz w:val="20"/>
          <w:szCs w:val="20"/>
        </w:rPr>
        <w:t>at  www.kellogg.edu</w:t>
      </w:r>
      <w:proofErr w:type="gramEnd"/>
      <w:r w:rsidRPr="00E500DF">
        <w:rPr>
          <w:sz w:val="20"/>
          <w:szCs w:val="20"/>
        </w:rPr>
        <w:t>/email/geninfo</w:t>
      </w:r>
    </w:p>
    <w:p w:rsidR="004F685F" w:rsidRPr="00E500DF" w:rsidRDefault="004F685F" w:rsidP="00E500DF">
      <w:pPr>
        <w:pStyle w:val="Heading5"/>
        <w:tabs>
          <w:tab w:val="clear" w:pos="1060"/>
          <w:tab w:val="left" w:pos="1170"/>
        </w:tabs>
        <w:ind w:left="2430" w:hanging="2430"/>
        <w:jc w:val="both"/>
        <w:rPr>
          <w:b/>
          <w:sz w:val="20"/>
          <w:szCs w:val="20"/>
          <w:u w:val="none"/>
        </w:rPr>
      </w:pPr>
    </w:p>
    <w:p w:rsidR="007B5F77" w:rsidRPr="00E500DF" w:rsidRDefault="007B5F77" w:rsidP="00E500DF">
      <w:pPr>
        <w:pStyle w:val="Heading5"/>
        <w:tabs>
          <w:tab w:val="clear" w:pos="1060"/>
          <w:tab w:val="left" w:pos="1170"/>
        </w:tabs>
        <w:ind w:left="2430" w:hanging="2430"/>
        <w:jc w:val="both"/>
        <w:rPr>
          <w:b/>
          <w:sz w:val="20"/>
          <w:szCs w:val="20"/>
          <w:u w:val="none"/>
        </w:rPr>
      </w:pPr>
      <w:r w:rsidRPr="00E500DF">
        <w:rPr>
          <w:b/>
          <w:sz w:val="20"/>
          <w:szCs w:val="20"/>
          <w:u w:val="none"/>
        </w:rPr>
        <w:t xml:space="preserve">CLASSROOM CONDUCT: </w:t>
      </w:r>
    </w:p>
    <w:p w:rsidR="007B5F77" w:rsidRPr="00E500DF" w:rsidRDefault="007B5F77" w:rsidP="007B5F77">
      <w:pPr>
        <w:tabs>
          <w:tab w:val="left" w:pos="360"/>
        </w:tabs>
        <w:rPr>
          <w:color w:val="auto"/>
          <w:sz w:val="20"/>
          <w:szCs w:val="20"/>
        </w:rPr>
      </w:pPr>
      <w:r w:rsidRPr="00E500DF">
        <w:rPr>
          <w:color w:val="auto"/>
          <w:sz w:val="20"/>
          <w:szCs w:val="20"/>
        </w:rPr>
        <w:t xml:space="preserve">It is my intention to conduct this class as a COLLEGE course and have therefore put into place a few guidelines to promote the best possible learning environment.  </w:t>
      </w:r>
    </w:p>
    <w:p w:rsidR="007B5F77" w:rsidRPr="00E500DF" w:rsidRDefault="007B5F77" w:rsidP="007B5F77">
      <w:pPr>
        <w:numPr>
          <w:ilvl w:val="2"/>
          <w:numId w:val="4"/>
        </w:numPr>
        <w:tabs>
          <w:tab w:val="left" w:pos="360"/>
        </w:tabs>
        <w:ind w:left="0" w:firstLine="0"/>
        <w:rPr>
          <w:color w:val="auto"/>
          <w:sz w:val="20"/>
          <w:szCs w:val="20"/>
          <w:u w:val="single"/>
        </w:rPr>
      </w:pPr>
      <w:r w:rsidRPr="00E500DF">
        <w:rPr>
          <w:color w:val="auto"/>
          <w:sz w:val="20"/>
          <w:szCs w:val="20"/>
          <w:u w:val="single"/>
        </w:rPr>
        <w:t>ALL</w:t>
      </w:r>
      <w:r w:rsidRPr="00E500DF">
        <w:rPr>
          <w:color w:val="auto"/>
          <w:sz w:val="20"/>
          <w:szCs w:val="20"/>
        </w:rPr>
        <w:t xml:space="preserve"> classes are important - so plan to attend</w:t>
      </w:r>
    </w:p>
    <w:p w:rsidR="007B5F77" w:rsidRPr="00E500DF" w:rsidRDefault="007B5F77" w:rsidP="007B5F77">
      <w:pPr>
        <w:numPr>
          <w:ilvl w:val="2"/>
          <w:numId w:val="4"/>
        </w:numPr>
        <w:tabs>
          <w:tab w:val="left" w:pos="360"/>
        </w:tabs>
        <w:ind w:left="0" w:firstLine="0"/>
        <w:rPr>
          <w:color w:val="auto"/>
          <w:sz w:val="20"/>
          <w:szCs w:val="20"/>
        </w:rPr>
      </w:pPr>
      <w:r w:rsidRPr="00E500DF">
        <w:rPr>
          <w:color w:val="auto"/>
          <w:sz w:val="20"/>
          <w:szCs w:val="20"/>
        </w:rPr>
        <w:t>Be on time</w:t>
      </w:r>
    </w:p>
    <w:p w:rsidR="007B5F77" w:rsidRPr="00E500DF" w:rsidRDefault="007B5F77" w:rsidP="007B5F77">
      <w:pPr>
        <w:numPr>
          <w:ilvl w:val="2"/>
          <w:numId w:val="4"/>
        </w:numPr>
        <w:tabs>
          <w:tab w:val="left" w:pos="360"/>
        </w:tabs>
        <w:ind w:left="0" w:firstLine="0"/>
        <w:rPr>
          <w:color w:val="auto"/>
          <w:sz w:val="20"/>
          <w:szCs w:val="20"/>
        </w:rPr>
      </w:pPr>
      <w:r w:rsidRPr="00E500DF">
        <w:rPr>
          <w:color w:val="auto"/>
          <w:sz w:val="20"/>
          <w:szCs w:val="20"/>
        </w:rPr>
        <w:t>Plan to stay the entire class period</w:t>
      </w:r>
    </w:p>
    <w:p w:rsidR="007B5F77" w:rsidRPr="00E500DF" w:rsidRDefault="007B5F77" w:rsidP="007B5F77">
      <w:pPr>
        <w:numPr>
          <w:ilvl w:val="2"/>
          <w:numId w:val="4"/>
        </w:numPr>
        <w:tabs>
          <w:tab w:val="left" w:pos="360"/>
        </w:tabs>
        <w:ind w:left="0" w:firstLine="0"/>
        <w:rPr>
          <w:color w:val="auto"/>
          <w:sz w:val="20"/>
          <w:szCs w:val="20"/>
        </w:rPr>
      </w:pPr>
      <w:r w:rsidRPr="00E500DF">
        <w:rPr>
          <w:color w:val="auto"/>
          <w:sz w:val="20"/>
          <w:szCs w:val="20"/>
        </w:rPr>
        <w:t>Come prepared to contribute</w:t>
      </w:r>
    </w:p>
    <w:p w:rsidR="00676030" w:rsidRPr="00E500DF" w:rsidRDefault="00482673" w:rsidP="00E500DF">
      <w:pPr>
        <w:numPr>
          <w:ilvl w:val="2"/>
          <w:numId w:val="4"/>
        </w:numPr>
        <w:tabs>
          <w:tab w:val="left" w:pos="360"/>
        </w:tabs>
        <w:ind w:left="0" w:firstLine="0"/>
        <w:rPr>
          <w:color w:val="auto"/>
          <w:sz w:val="20"/>
          <w:szCs w:val="20"/>
        </w:rPr>
      </w:pPr>
      <w:r w:rsidRPr="00E500DF">
        <w:rPr>
          <w:bCs/>
          <w:color w:val="auto"/>
          <w:sz w:val="20"/>
          <w:szCs w:val="20"/>
        </w:rPr>
        <w:t>Be courteous to others (cell phones, private group discussions etc</w:t>
      </w:r>
      <w:proofErr w:type="gramStart"/>
      <w:r w:rsidRPr="00E500DF">
        <w:rPr>
          <w:bCs/>
          <w:color w:val="auto"/>
          <w:sz w:val="20"/>
          <w:szCs w:val="20"/>
        </w:rPr>
        <w:t>..)</w:t>
      </w:r>
      <w:proofErr w:type="gramEnd"/>
    </w:p>
    <w:p w:rsidR="00E500DF" w:rsidRPr="00E500DF" w:rsidRDefault="00E500DF" w:rsidP="00E500DF">
      <w:pPr>
        <w:tabs>
          <w:tab w:val="left" w:pos="360"/>
        </w:tabs>
        <w:rPr>
          <w:color w:val="auto"/>
          <w:sz w:val="20"/>
          <w:szCs w:val="20"/>
        </w:rPr>
      </w:pPr>
    </w:p>
    <w:p w:rsidR="00482673" w:rsidRPr="00E500DF" w:rsidRDefault="00482673" w:rsidP="00E500DF">
      <w:pPr>
        <w:pStyle w:val="Heading5"/>
        <w:tabs>
          <w:tab w:val="clear" w:pos="1060"/>
          <w:tab w:val="left" w:pos="1170"/>
        </w:tabs>
        <w:ind w:left="2430" w:hanging="2430"/>
        <w:jc w:val="both"/>
        <w:rPr>
          <w:b/>
          <w:sz w:val="20"/>
          <w:szCs w:val="20"/>
          <w:u w:val="none"/>
        </w:rPr>
      </w:pPr>
      <w:r w:rsidRPr="00E500DF">
        <w:t>ASSIGNMENTS</w:t>
      </w:r>
    </w:p>
    <w:p w:rsidR="00482673" w:rsidRPr="00E500DF" w:rsidRDefault="00482673" w:rsidP="00482673">
      <w:pPr>
        <w:rPr>
          <w:sz w:val="20"/>
          <w:szCs w:val="20"/>
        </w:rPr>
      </w:pPr>
      <w:r w:rsidRPr="00E500DF">
        <w:rPr>
          <w:sz w:val="20"/>
          <w:szCs w:val="20"/>
        </w:rPr>
        <w:t xml:space="preserve">EXAMS (200):  Exams will be given at the midpoint of the course and at the end, and will cover the readings, class discussions, lectures, and class handouts.  Exams will range in length and be composed of true/false, multiple choice, and/or short answer or essay questions.  The Final (last) Exam will cover the last section, and is not cumulative.  All Make-up Exams are comprehensive essay and the student has 2 school days after they return to class to take the make-up exam or receive a zero for the test.  </w:t>
      </w:r>
      <w:r w:rsidRPr="00E500DF">
        <w:rPr>
          <w:b/>
          <w:bCs/>
          <w:sz w:val="20"/>
          <w:szCs w:val="20"/>
        </w:rPr>
        <w:t>It is the student’s responsibility to contact the instructor to make-up the test.</w:t>
      </w:r>
    </w:p>
    <w:p w:rsidR="00482673" w:rsidRPr="00E500DF" w:rsidRDefault="00482673" w:rsidP="00482673">
      <w:pPr>
        <w:rPr>
          <w:sz w:val="20"/>
          <w:szCs w:val="20"/>
        </w:rPr>
      </w:pPr>
    </w:p>
    <w:p w:rsidR="00482673" w:rsidRPr="00E500DF" w:rsidRDefault="00482673" w:rsidP="00482673">
      <w:pPr>
        <w:rPr>
          <w:sz w:val="20"/>
          <w:szCs w:val="20"/>
        </w:rPr>
      </w:pPr>
      <w:r w:rsidRPr="00E500DF">
        <w:rPr>
          <w:sz w:val="20"/>
          <w:szCs w:val="20"/>
        </w:rPr>
        <w:t>QUIZZES (70):  There will be five (5) quizzes given</w:t>
      </w:r>
      <w:r w:rsidR="006054C4">
        <w:rPr>
          <w:sz w:val="20"/>
          <w:szCs w:val="20"/>
        </w:rPr>
        <w:t xml:space="preserve"> (14 pts each)</w:t>
      </w:r>
      <w:r w:rsidRPr="00E500DF">
        <w:rPr>
          <w:sz w:val="20"/>
          <w:szCs w:val="20"/>
        </w:rPr>
        <w:t xml:space="preserve">.  Each quiz will consist of </w:t>
      </w:r>
      <w:r w:rsidR="006054C4">
        <w:rPr>
          <w:sz w:val="20"/>
          <w:szCs w:val="20"/>
        </w:rPr>
        <w:t xml:space="preserve">15 </w:t>
      </w:r>
      <w:r w:rsidRPr="00E500DF">
        <w:rPr>
          <w:sz w:val="20"/>
          <w:szCs w:val="20"/>
        </w:rPr>
        <w:t>multiple choice</w:t>
      </w:r>
      <w:r w:rsidR="006054C4">
        <w:rPr>
          <w:sz w:val="20"/>
          <w:szCs w:val="20"/>
        </w:rPr>
        <w:t xml:space="preserve"> questions</w:t>
      </w:r>
      <w:r w:rsidRPr="00E500DF">
        <w:rPr>
          <w:sz w:val="20"/>
          <w:szCs w:val="20"/>
        </w:rPr>
        <w:t xml:space="preserve">. There will be no Make-up Quizzes.  </w:t>
      </w:r>
    </w:p>
    <w:p w:rsidR="00482673" w:rsidRPr="00E500DF" w:rsidRDefault="00482673" w:rsidP="00482673">
      <w:pPr>
        <w:rPr>
          <w:sz w:val="20"/>
          <w:szCs w:val="20"/>
        </w:rPr>
      </w:pPr>
    </w:p>
    <w:p w:rsidR="00482673" w:rsidRPr="00E500DF" w:rsidRDefault="00F55F4D" w:rsidP="00482673">
      <w:pPr>
        <w:rPr>
          <w:sz w:val="20"/>
          <w:szCs w:val="20"/>
        </w:rPr>
      </w:pPr>
      <w:r>
        <w:rPr>
          <w:sz w:val="20"/>
          <w:szCs w:val="20"/>
        </w:rPr>
        <w:t>Article Critique</w:t>
      </w:r>
      <w:r w:rsidR="006054C4">
        <w:rPr>
          <w:sz w:val="20"/>
          <w:szCs w:val="20"/>
        </w:rPr>
        <w:t xml:space="preserve"> (10</w:t>
      </w:r>
      <w:r w:rsidR="00482673" w:rsidRPr="00E500DF">
        <w:rPr>
          <w:sz w:val="20"/>
          <w:szCs w:val="20"/>
        </w:rPr>
        <w:t>0):</w:t>
      </w:r>
    </w:p>
    <w:p w:rsidR="00F55F4D" w:rsidRPr="00F55F4D" w:rsidRDefault="00F55F4D" w:rsidP="00F55F4D">
      <w:pPr>
        <w:rPr>
          <w:sz w:val="20"/>
          <w:szCs w:val="20"/>
        </w:rPr>
      </w:pPr>
      <w:r w:rsidRPr="00F55F4D">
        <w:rPr>
          <w:b/>
          <w:bCs/>
          <w:sz w:val="20"/>
          <w:szCs w:val="20"/>
        </w:rPr>
        <w:t>Critique of one (1) scholarly or peer reviewed journal article</w:t>
      </w:r>
      <w:r w:rsidRPr="00F55F4D">
        <w:rPr>
          <w:sz w:val="20"/>
          <w:szCs w:val="20"/>
        </w:rPr>
        <w:t>, e.g., Journal of Social Work, Journal of American Medical Association (JAMA), APA, etc</w:t>
      </w:r>
      <w:proofErr w:type="gramStart"/>
      <w:r w:rsidRPr="00F55F4D">
        <w:rPr>
          <w:sz w:val="20"/>
          <w:szCs w:val="20"/>
        </w:rPr>
        <w:t>..</w:t>
      </w:r>
      <w:proofErr w:type="gramEnd"/>
      <w:r w:rsidRPr="00F55F4D">
        <w:rPr>
          <w:sz w:val="20"/>
          <w:szCs w:val="20"/>
        </w:rPr>
        <w:t xml:space="preserve"> (.coms are not scholarly. If you find something on </w:t>
      </w:r>
      <w:proofErr w:type="gramStart"/>
      <w:r w:rsidRPr="00F55F4D">
        <w:rPr>
          <w:sz w:val="20"/>
          <w:szCs w:val="20"/>
        </w:rPr>
        <w:t>a</w:t>
      </w:r>
      <w:proofErr w:type="gramEnd"/>
      <w:r w:rsidRPr="00F55F4D">
        <w:rPr>
          <w:sz w:val="20"/>
          <w:szCs w:val="20"/>
        </w:rPr>
        <w:t xml:space="preserve"> .org, .</w:t>
      </w:r>
      <w:proofErr w:type="spellStart"/>
      <w:r w:rsidRPr="00F55F4D">
        <w:rPr>
          <w:sz w:val="20"/>
          <w:szCs w:val="20"/>
        </w:rPr>
        <w:t>edu</w:t>
      </w:r>
      <w:proofErr w:type="spellEnd"/>
      <w:r w:rsidRPr="00F55F4D">
        <w:rPr>
          <w:sz w:val="20"/>
          <w:szCs w:val="20"/>
        </w:rPr>
        <w:t xml:space="preserve"> or .</w:t>
      </w:r>
      <w:proofErr w:type="spellStart"/>
      <w:r w:rsidRPr="00F55F4D">
        <w:rPr>
          <w:sz w:val="20"/>
          <w:szCs w:val="20"/>
        </w:rPr>
        <w:t>gov</w:t>
      </w:r>
      <w:proofErr w:type="spellEnd"/>
      <w:r w:rsidRPr="00F55F4D">
        <w:rPr>
          <w:sz w:val="20"/>
          <w:szCs w:val="20"/>
        </w:rPr>
        <w:t xml:space="preserve"> web site, it may be acceptable but check with the professor first).  Find a scholarly article, read and write a two to four page critique of the article.  Be sure that the article critiqued presents an issue surrounding psychology, e.g. personality assessment, conformity, serial murder, bullying etc...  Include a summary and your interpretation of the strong and weak points of the article (identifying what the authors did well or in what they could have improved - which should be the majority of the paper) along with your interpretation/ educated or supported opinion of the article findings or conclusions (do you agree/disagree with the author’s conclusions and why – the “why” should go beyond just personal experience or personal beliefs). See the example provided on the course Moodle site. (2-4 pages)  If you have trouble finding an article, contact the instructor.  Your </w:t>
      </w:r>
      <w:r>
        <w:rPr>
          <w:sz w:val="20"/>
          <w:szCs w:val="20"/>
        </w:rPr>
        <w:t>professor’s web page</w:t>
      </w:r>
      <w:r w:rsidRPr="00F55F4D">
        <w:rPr>
          <w:sz w:val="20"/>
          <w:szCs w:val="20"/>
        </w:rPr>
        <w:t xml:space="preserve"> provides a YouTube video link for finding scholarly articles through the KCC Online Library. I strongly encourage students to watch this. It is not long and will save you much time and effort in, not only this course, but many others. </w:t>
      </w:r>
    </w:p>
    <w:p w:rsidR="00F55F4D" w:rsidRPr="00F55F4D" w:rsidRDefault="00F55F4D" w:rsidP="00F55F4D">
      <w:pPr>
        <w:rPr>
          <w:sz w:val="20"/>
          <w:szCs w:val="20"/>
        </w:rPr>
      </w:pPr>
      <w:r w:rsidRPr="00F55F4D">
        <w:rPr>
          <w:b/>
          <w:bCs/>
          <w:sz w:val="20"/>
          <w:szCs w:val="20"/>
        </w:rPr>
        <w:t xml:space="preserve">Be sure to include a reference page for the article you critique.  </w:t>
      </w:r>
    </w:p>
    <w:p w:rsidR="00482673" w:rsidRPr="00E500DF" w:rsidRDefault="00482673" w:rsidP="00482673">
      <w:pPr>
        <w:rPr>
          <w:sz w:val="20"/>
          <w:szCs w:val="20"/>
        </w:rPr>
      </w:pPr>
    </w:p>
    <w:p w:rsidR="00482673" w:rsidRPr="00E500DF" w:rsidRDefault="00482673" w:rsidP="00482673">
      <w:pPr>
        <w:rPr>
          <w:sz w:val="20"/>
          <w:szCs w:val="20"/>
        </w:rPr>
      </w:pPr>
      <w:r w:rsidRPr="00E500DF">
        <w:rPr>
          <w:sz w:val="20"/>
          <w:szCs w:val="20"/>
        </w:rPr>
        <w:lastRenderedPageBreak/>
        <w:t>CLASS PARTICIPATION (25):  Not only are student’s ideas and opinions beneficial to the course, but necessary in maximizing the total class learning experience.  Because of this, participation will be rewarded with up to 25 points.  It is expected that each student will take full advantage of this; however, if you have difficulty in this area, please see the instructor immediately.</w:t>
      </w:r>
    </w:p>
    <w:p w:rsidR="00482673" w:rsidRPr="00E500DF" w:rsidRDefault="00482673" w:rsidP="00482673">
      <w:pPr>
        <w:rPr>
          <w:sz w:val="20"/>
          <w:szCs w:val="20"/>
        </w:rPr>
      </w:pPr>
    </w:p>
    <w:p w:rsidR="00482673" w:rsidRPr="00E500DF" w:rsidRDefault="004B6623" w:rsidP="00482673">
      <w:pPr>
        <w:rPr>
          <w:sz w:val="20"/>
          <w:szCs w:val="20"/>
        </w:rPr>
      </w:pPr>
      <w:r w:rsidRPr="00F55F4D">
        <w:rPr>
          <w:caps/>
          <w:sz w:val="20"/>
          <w:szCs w:val="20"/>
        </w:rPr>
        <w:t>Alternate Writing Assignment</w:t>
      </w:r>
      <w:r w:rsidR="00F55F4D">
        <w:rPr>
          <w:caps/>
          <w:sz w:val="20"/>
          <w:szCs w:val="20"/>
        </w:rPr>
        <w:t xml:space="preserve"> (10)</w:t>
      </w:r>
      <w:r w:rsidR="00482673" w:rsidRPr="00E500DF">
        <w:rPr>
          <w:sz w:val="20"/>
          <w:szCs w:val="20"/>
        </w:rPr>
        <w:t>:  Students may earn additional points (up to 10) through writing assignments on subjects selected by the instructor (available on the instructor’s web page).  Extra-credit assignm</w:t>
      </w:r>
      <w:r w:rsidR="00730639">
        <w:rPr>
          <w:sz w:val="20"/>
          <w:szCs w:val="20"/>
        </w:rPr>
        <w:t>ents must be returned by WEEK 6</w:t>
      </w:r>
      <w:r w:rsidR="00482673" w:rsidRPr="00E500DF">
        <w:rPr>
          <w:sz w:val="20"/>
          <w:szCs w:val="20"/>
        </w:rPr>
        <w:t>.</w:t>
      </w:r>
    </w:p>
    <w:p w:rsidR="00482673" w:rsidRPr="00E500DF" w:rsidRDefault="00482673" w:rsidP="00482673">
      <w:pPr>
        <w:rPr>
          <w:sz w:val="20"/>
          <w:szCs w:val="20"/>
        </w:rPr>
      </w:pPr>
    </w:p>
    <w:p w:rsidR="00482673" w:rsidRPr="00E500DF" w:rsidRDefault="00482673" w:rsidP="00482673">
      <w:pPr>
        <w:rPr>
          <w:sz w:val="20"/>
          <w:szCs w:val="20"/>
        </w:rPr>
      </w:pPr>
      <w:r w:rsidRPr="00E500DF">
        <w:rPr>
          <w:sz w:val="20"/>
          <w:szCs w:val="20"/>
        </w:rPr>
        <w:t>LATE ASSIGNMENTS:  Although assignments turned in within one week of the due date will be accepted, a minimum of one point per day will be deducted from the final score (unless prior approval from the instructor is granted).  Assignments turned in beyond one week of the due date will not be accepted.  It is the student’s responsibility to verify the instructor’s receipt of those materials turned in late or via e-mail.</w:t>
      </w:r>
    </w:p>
    <w:p w:rsidR="00680313" w:rsidRDefault="00680313" w:rsidP="002E4F57">
      <w:pPr>
        <w:tabs>
          <w:tab w:val="left" w:pos="1260"/>
        </w:tabs>
        <w:jc w:val="both"/>
        <w:rPr>
          <w:color w:val="auto"/>
        </w:rPr>
      </w:pPr>
    </w:p>
    <w:p w:rsidR="00E500DF" w:rsidRPr="00E500DF" w:rsidRDefault="00E500DF" w:rsidP="00E500DF">
      <w:pPr>
        <w:rPr>
          <w:b/>
          <w:sz w:val="20"/>
          <w:szCs w:val="20"/>
        </w:rPr>
      </w:pPr>
      <w:r w:rsidRPr="00E500DF">
        <w:rPr>
          <w:b/>
          <w:sz w:val="20"/>
          <w:szCs w:val="20"/>
        </w:rPr>
        <w:t>CALENDER &amp; ASSIGNMENTS:</w:t>
      </w:r>
    </w:p>
    <w:p w:rsidR="00E500DF" w:rsidRPr="00E500DF" w:rsidRDefault="00E500DF" w:rsidP="00E500DF">
      <w:pPr>
        <w:rPr>
          <w:sz w:val="20"/>
          <w:szCs w:val="20"/>
          <w:u w:val="single"/>
        </w:rPr>
      </w:pPr>
      <w:r w:rsidRPr="00E500DF">
        <w:rPr>
          <w:sz w:val="20"/>
          <w:szCs w:val="20"/>
        </w:rPr>
        <w:tab/>
      </w:r>
      <w:r w:rsidRPr="00E500DF">
        <w:rPr>
          <w:sz w:val="20"/>
          <w:szCs w:val="20"/>
        </w:rPr>
        <w:tab/>
      </w:r>
      <w:r w:rsidRPr="00E500DF">
        <w:rPr>
          <w:sz w:val="20"/>
          <w:szCs w:val="20"/>
        </w:rPr>
        <w:tab/>
      </w:r>
      <w:r w:rsidRPr="00E500DF">
        <w:rPr>
          <w:sz w:val="20"/>
          <w:szCs w:val="20"/>
        </w:rPr>
        <w:tab/>
      </w:r>
      <w:r w:rsidRPr="00E500DF">
        <w:rPr>
          <w:sz w:val="20"/>
          <w:szCs w:val="20"/>
        </w:rPr>
        <w:tab/>
      </w:r>
      <w:r w:rsidRPr="00E500DF">
        <w:rPr>
          <w:sz w:val="20"/>
          <w:szCs w:val="20"/>
        </w:rPr>
        <w:tab/>
      </w:r>
      <w:r w:rsidRPr="00E500DF">
        <w:rPr>
          <w:sz w:val="20"/>
          <w:szCs w:val="20"/>
        </w:rPr>
        <w:tab/>
      </w:r>
      <w:r w:rsidR="00103B83">
        <w:rPr>
          <w:sz w:val="20"/>
          <w:szCs w:val="20"/>
        </w:rPr>
        <w:tab/>
      </w:r>
      <w:r w:rsidRPr="00E500DF">
        <w:rPr>
          <w:sz w:val="20"/>
          <w:szCs w:val="20"/>
          <w:u w:val="single"/>
        </w:rPr>
        <w:t>READINGS</w:t>
      </w:r>
    </w:p>
    <w:p w:rsidR="00E500DF" w:rsidRPr="00E500DF" w:rsidRDefault="00E500DF" w:rsidP="00E500DF">
      <w:pPr>
        <w:rPr>
          <w:sz w:val="20"/>
          <w:szCs w:val="20"/>
          <w:u w:val="single"/>
        </w:rPr>
      </w:pPr>
    </w:p>
    <w:p w:rsidR="00103B83" w:rsidRDefault="00103B83" w:rsidP="00103B83">
      <w:r>
        <w:rPr>
          <w:b/>
        </w:rPr>
        <w:t>Week 1</w:t>
      </w:r>
      <w:r w:rsidR="00344C0D">
        <w:rPr>
          <w:b/>
        </w:rPr>
        <w:t xml:space="preserve"> Starts 6/1</w:t>
      </w:r>
      <w:r w:rsidR="009C2E3B">
        <w:rPr>
          <w:b/>
        </w:rPr>
        <w:t>2</w:t>
      </w:r>
      <w:r>
        <w:rPr>
          <w:b/>
        </w:rPr>
        <w:tab/>
      </w:r>
      <w:r>
        <w:t>Introduction and Overview</w:t>
      </w:r>
      <w:r>
        <w:tab/>
      </w:r>
      <w:r>
        <w:tab/>
      </w:r>
      <w:r>
        <w:tab/>
        <w:t>Chapter</w:t>
      </w:r>
      <w:r w:rsidR="00730639">
        <w:t>s</w:t>
      </w:r>
      <w:r>
        <w:t xml:space="preserve"> 1</w:t>
      </w:r>
      <w:r w:rsidR="00730639">
        <w:t xml:space="preserve"> &amp; 2</w:t>
      </w:r>
    </w:p>
    <w:p w:rsidR="00103B83" w:rsidRDefault="00103B83" w:rsidP="00103B83">
      <w:r>
        <w:tab/>
      </w:r>
      <w:r>
        <w:tab/>
      </w:r>
      <w:r w:rsidR="00344C0D">
        <w:tab/>
      </w:r>
      <w:r>
        <w:t>Psychology and You</w:t>
      </w:r>
    </w:p>
    <w:p w:rsidR="00103B83" w:rsidRDefault="00103B83" w:rsidP="00103B83">
      <w:r>
        <w:rPr>
          <w:b/>
        </w:rPr>
        <w:t xml:space="preserve">Week 2 </w:t>
      </w:r>
      <w:r w:rsidR="009C2E3B">
        <w:rPr>
          <w:b/>
        </w:rPr>
        <w:t>Starts 6/19</w:t>
      </w:r>
      <w:r>
        <w:rPr>
          <w:b/>
        </w:rPr>
        <w:tab/>
      </w:r>
      <w:r>
        <w:t>Lecture</w:t>
      </w:r>
      <w:r>
        <w:tab/>
      </w:r>
      <w:r w:rsidR="00730639">
        <w:rPr>
          <w:i/>
        </w:rPr>
        <w:t>Quiz 1</w:t>
      </w:r>
      <w:r w:rsidR="00730639">
        <w:t xml:space="preserve"> – (</w:t>
      </w:r>
      <w:proofErr w:type="spellStart"/>
      <w:r w:rsidR="00730639">
        <w:t>Ch</w:t>
      </w:r>
      <w:proofErr w:type="spellEnd"/>
      <w:r w:rsidR="00730639">
        <w:t xml:space="preserve"> 1 - 2)</w:t>
      </w:r>
      <w:r w:rsidR="00730639">
        <w:tab/>
      </w:r>
      <w:r w:rsidR="00730639">
        <w:tab/>
      </w:r>
      <w:r>
        <w:t>Chapter</w:t>
      </w:r>
      <w:r w:rsidR="00730639">
        <w:t>s</w:t>
      </w:r>
      <w:r>
        <w:t xml:space="preserve"> </w:t>
      </w:r>
      <w:r w:rsidR="00730639">
        <w:t>3</w:t>
      </w:r>
      <w:r>
        <w:t xml:space="preserve"> </w:t>
      </w:r>
      <w:r w:rsidR="00730639">
        <w:t>&amp; 4</w:t>
      </w:r>
    </w:p>
    <w:p w:rsidR="00103B83" w:rsidRDefault="00103B83" w:rsidP="00103B83">
      <w:r>
        <w:rPr>
          <w:b/>
        </w:rPr>
        <w:t>Week 3</w:t>
      </w:r>
      <w:r w:rsidR="00344C0D">
        <w:rPr>
          <w:b/>
        </w:rPr>
        <w:t xml:space="preserve"> Starts </w:t>
      </w:r>
      <w:r w:rsidR="008B765D">
        <w:rPr>
          <w:b/>
        </w:rPr>
        <w:t>6</w:t>
      </w:r>
      <w:r w:rsidR="00344C0D">
        <w:rPr>
          <w:b/>
        </w:rPr>
        <w:t>/</w:t>
      </w:r>
      <w:r w:rsidR="009C2E3B">
        <w:rPr>
          <w:b/>
        </w:rPr>
        <w:t>26</w:t>
      </w:r>
      <w:r>
        <w:rPr>
          <w:b/>
        </w:rPr>
        <w:tab/>
      </w:r>
      <w:r w:rsidR="00730639">
        <w:rPr>
          <w:sz w:val="22"/>
        </w:rPr>
        <w:t xml:space="preserve">Submit Paper Topics, </w:t>
      </w:r>
      <w:r w:rsidR="00730639">
        <w:rPr>
          <w:i/>
        </w:rPr>
        <w:t xml:space="preserve">Quiz </w:t>
      </w:r>
      <w:proofErr w:type="gramStart"/>
      <w:r w:rsidR="00730639">
        <w:rPr>
          <w:i/>
        </w:rPr>
        <w:t xml:space="preserve">2  </w:t>
      </w:r>
      <w:r w:rsidR="00730639">
        <w:rPr>
          <w:iCs/>
        </w:rPr>
        <w:t>(</w:t>
      </w:r>
      <w:proofErr w:type="spellStart"/>
      <w:proofErr w:type="gramEnd"/>
      <w:r w:rsidR="00730639">
        <w:rPr>
          <w:iCs/>
        </w:rPr>
        <w:t>Ch</w:t>
      </w:r>
      <w:proofErr w:type="spellEnd"/>
      <w:r w:rsidR="00730639">
        <w:rPr>
          <w:iCs/>
        </w:rPr>
        <w:t xml:space="preserve"> 3 – 5)  </w:t>
      </w:r>
      <w:r w:rsidR="00730639">
        <w:tab/>
      </w:r>
      <w:r>
        <w:t>Chapter</w:t>
      </w:r>
      <w:r w:rsidR="00730639">
        <w:t>s</w:t>
      </w:r>
      <w:r>
        <w:t xml:space="preserve"> </w:t>
      </w:r>
      <w:r w:rsidR="00730639">
        <w:t>5 &amp; 6</w:t>
      </w:r>
    </w:p>
    <w:p w:rsidR="00103B83" w:rsidRDefault="00103B83" w:rsidP="00103B83">
      <w:r>
        <w:rPr>
          <w:b/>
        </w:rPr>
        <w:t>Week 4</w:t>
      </w:r>
      <w:r w:rsidR="00344C0D">
        <w:rPr>
          <w:b/>
        </w:rPr>
        <w:t xml:space="preserve"> Starts 7/0</w:t>
      </w:r>
      <w:r w:rsidR="009C2E3B">
        <w:rPr>
          <w:b/>
        </w:rPr>
        <w:t>3</w:t>
      </w:r>
      <w:r>
        <w:rPr>
          <w:b/>
        </w:rPr>
        <w:tab/>
      </w:r>
      <w:r w:rsidR="00730639">
        <w:t>Paper Topics Returned, Midterm (1 – 7)</w:t>
      </w:r>
      <w:r w:rsidR="00730639">
        <w:tab/>
      </w:r>
      <w:r>
        <w:t>Chapter</w:t>
      </w:r>
      <w:r w:rsidR="00730639">
        <w:t>s</w:t>
      </w:r>
      <w:r>
        <w:t xml:space="preserve"> </w:t>
      </w:r>
      <w:r w:rsidR="00730639">
        <w:t>7 &amp; 8</w:t>
      </w:r>
    </w:p>
    <w:p w:rsidR="00103B83" w:rsidRDefault="00103B83" w:rsidP="00103B83">
      <w:r>
        <w:rPr>
          <w:b/>
        </w:rPr>
        <w:t>Week 5</w:t>
      </w:r>
      <w:r>
        <w:t xml:space="preserve"> </w:t>
      </w:r>
      <w:r w:rsidR="00344C0D">
        <w:rPr>
          <w:b/>
        </w:rPr>
        <w:t>Starts 7/1</w:t>
      </w:r>
      <w:r w:rsidR="009C2E3B">
        <w:rPr>
          <w:b/>
        </w:rPr>
        <w:t>0</w:t>
      </w:r>
      <w:r w:rsidR="00344C0D">
        <w:t xml:space="preserve"> </w:t>
      </w:r>
      <w:r>
        <w:tab/>
      </w:r>
      <w:r w:rsidR="00730639">
        <w:rPr>
          <w:i/>
        </w:rPr>
        <w:t xml:space="preserve">Quiz </w:t>
      </w:r>
      <w:proofErr w:type="gramStart"/>
      <w:r w:rsidR="00730639">
        <w:rPr>
          <w:i/>
        </w:rPr>
        <w:t>3</w:t>
      </w:r>
      <w:r>
        <w:rPr>
          <w:i/>
        </w:rPr>
        <w:t xml:space="preserve">  </w:t>
      </w:r>
      <w:r w:rsidR="003C67A3">
        <w:rPr>
          <w:iCs/>
        </w:rPr>
        <w:t>(</w:t>
      </w:r>
      <w:proofErr w:type="spellStart"/>
      <w:proofErr w:type="gramEnd"/>
      <w:r w:rsidR="003C67A3">
        <w:rPr>
          <w:iCs/>
        </w:rPr>
        <w:t>Ch</w:t>
      </w:r>
      <w:proofErr w:type="spellEnd"/>
      <w:r w:rsidR="003C67A3">
        <w:rPr>
          <w:iCs/>
        </w:rPr>
        <w:t xml:space="preserve"> 8 – 10</w:t>
      </w:r>
      <w:r>
        <w:rPr>
          <w:iCs/>
        </w:rPr>
        <w:t>)</w:t>
      </w:r>
      <w:r>
        <w:tab/>
      </w:r>
      <w:r>
        <w:tab/>
      </w:r>
      <w:r>
        <w:tab/>
      </w:r>
      <w:r>
        <w:tab/>
        <w:t>Chapter</w:t>
      </w:r>
      <w:r w:rsidR="00730639">
        <w:t>s</w:t>
      </w:r>
      <w:r>
        <w:t xml:space="preserve"> </w:t>
      </w:r>
      <w:r w:rsidR="003C67A3">
        <w:t xml:space="preserve">9, </w:t>
      </w:r>
      <w:r w:rsidR="00730639">
        <w:t>10</w:t>
      </w:r>
      <w:r w:rsidR="003C67A3">
        <w:t>, 11</w:t>
      </w:r>
    </w:p>
    <w:p w:rsidR="00103B83" w:rsidRDefault="00103B83" w:rsidP="00103B83">
      <w:r>
        <w:rPr>
          <w:b/>
        </w:rPr>
        <w:t xml:space="preserve">Week 6 </w:t>
      </w:r>
      <w:r w:rsidR="009C2E3B">
        <w:rPr>
          <w:b/>
        </w:rPr>
        <w:t>Starts 7/17</w:t>
      </w:r>
      <w:r>
        <w:rPr>
          <w:b/>
        </w:rPr>
        <w:tab/>
      </w:r>
      <w:r w:rsidR="00730639">
        <w:rPr>
          <w:i/>
        </w:rPr>
        <w:t xml:space="preserve">Quiz </w:t>
      </w:r>
      <w:proofErr w:type="gramStart"/>
      <w:r w:rsidR="00730639">
        <w:rPr>
          <w:i/>
        </w:rPr>
        <w:t xml:space="preserve">4  </w:t>
      </w:r>
      <w:r w:rsidR="00730639">
        <w:rPr>
          <w:iCs/>
        </w:rPr>
        <w:t>(</w:t>
      </w:r>
      <w:proofErr w:type="gramEnd"/>
      <w:r w:rsidR="00730639">
        <w:rPr>
          <w:iCs/>
        </w:rPr>
        <w:t>Personality test</w:t>
      </w:r>
      <w:r w:rsidR="003C67A3">
        <w:rPr>
          <w:iCs/>
        </w:rPr>
        <w:t xml:space="preserve"> 12 - 13</w:t>
      </w:r>
      <w:r w:rsidR="00730639">
        <w:rPr>
          <w:iCs/>
        </w:rPr>
        <w:t>)</w:t>
      </w:r>
      <w:r w:rsidR="003C67A3">
        <w:tab/>
      </w:r>
      <w:r w:rsidR="003C67A3">
        <w:tab/>
      </w:r>
      <w:r>
        <w:t>Chapter</w:t>
      </w:r>
      <w:r w:rsidR="00730639">
        <w:t>s</w:t>
      </w:r>
      <w:r>
        <w:t xml:space="preserve"> </w:t>
      </w:r>
      <w:r w:rsidR="00730639">
        <w:t>12</w:t>
      </w:r>
      <w:r w:rsidR="003C67A3">
        <w:t>, 13, 14</w:t>
      </w:r>
    </w:p>
    <w:p w:rsidR="00103B83" w:rsidRDefault="00103B83" w:rsidP="00103B83">
      <w:r>
        <w:rPr>
          <w:b/>
        </w:rPr>
        <w:t xml:space="preserve">Week 7 </w:t>
      </w:r>
      <w:r w:rsidR="00344C0D">
        <w:rPr>
          <w:b/>
        </w:rPr>
        <w:t>Starts 7/2</w:t>
      </w:r>
      <w:r w:rsidR="009C2E3B">
        <w:rPr>
          <w:b/>
        </w:rPr>
        <w:t>4</w:t>
      </w:r>
      <w:r>
        <w:rPr>
          <w:b/>
        </w:rPr>
        <w:tab/>
      </w:r>
      <w:r w:rsidR="00730639">
        <w:rPr>
          <w:i/>
        </w:rPr>
        <w:t xml:space="preserve">Quiz </w:t>
      </w:r>
      <w:proofErr w:type="gramStart"/>
      <w:r w:rsidR="00730639">
        <w:rPr>
          <w:i/>
        </w:rPr>
        <w:t xml:space="preserve">5  </w:t>
      </w:r>
      <w:r w:rsidR="003C67A3">
        <w:rPr>
          <w:iCs/>
        </w:rPr>
        <w:t>(</w:t>
      </w:r>
      <w:proofErr w:type="spellStart"/>
      <w:proofErr w:type="gramEnd"/>
      <w:r w:rsidR="003C67A3">
        <w:rPr>
          <w:iCs/>
        </w:rPr>
        <w:t>Ch</w:t>
      </w:r>
      <w:proofErr w:type="spellEnd"/>
      <w:r w:rsidR="003C67A3">
        <w:rPr>
          <w:iCs/>
        </w:rPr>
        <w:t xml:space="preserve"> 14 – 15</w:t>
      </w:r>
      <w:r w:rsidR="00730639">
        <w:rPr>
          <w:iCs/>
        </w:rPr>
        <w:t xml:space="preserve">), </w:t>
      </w:r>
      <w:r w:rsidR="003C67A3">
        <w:rPr>
          <w:sz w:val="22"/>
        </w:rPr>
        <w:t>Review for Final</w:t>
      </w:r>
      <w:r w:rsidR="003C67A3">
        <w:rPr>
          <w:sz w:val="22"/>
        </w:rPr>
        <w:tab/>
      </w:r>
      <w:r>
        <w:rPr>
          <w:i/>
        </w:rPr>
        <w:tab/>
      </w:r>
      <w:r>
        <w:t>Chapter</w:t>
      </w:r>
      <w:r w:rsidR="00730639">
        <w:t>s</w:t>
      </w:r>
      <w:r>
        <w:t xml:space="preserve"> </w:t>
      </w:r>
      <w:r w:rsidR="003C67A3">
        <w:t>15, 16, 17</w:t>
      </w:r>
    </w:p>
    <w:p w:rsidR="00730639" w:rsidRDefault="00730639" w:rsidP="00103B83">
      <w:pPr>
        <w:rPr>
          <w:b/>
        </w:rPr>
      </w:pPr>
      <w:r>
        <w:tab/>
      </w:r>
      <w:r>
        <w:tab/>
      </w:r>
      <w:r w:rsidR="00344C0D">
        <w:tab/>
      </w:r>
      <w:r>
        <w:t>Final Paper Due</w:t>
      </w:r>
    </w:p>
    <w:p w:rsidR="000A32C9" w:rsidRDefault="00103B83" w:rsidP="00103B83">
      <w:pPr>
        <w:rPr>
          <w:b/>
        </w:rPr>
      </w:pPr>
      <w:r>
        <w:rPr>
          <w:b/>
        </w:rPr>
        <w:t xml:space="preserve">Week 8 </w:t>
      </w:r>
      <w:r w:rsidR="009C2E3B">
        <w:rPr>
          <w:b/>
        </w:rPr>
        <w:t>Starts 7/3</w:t>
      </w:r>
      <w:r w:rsidR="003C67A3">
        <w:rPr>
          <w:b/>
        </w:rPr>
        <w:t>1</w:t>
      </w:r>
      <w:r>
        <w:rPr>
          <w:b/>
        </w:rPr>
        <w:tab/>
      </w:r>
      <w:r w:rsidR="000A32C9">
        <w:rPr>
          <w:b/>
        </w:rPr>
        <w:t>Complete any outstanding issues and lectures</w:t>
      </w:r>
    </w:p>
    <w:p w:rsidR="00103B83" w:rsidRDefault="000A32C9" w:rsidP="000A32C9">
      <w:pPr>
        <w:ind w:left="1440" w:firstLine="720"/>
      </w:pPr>
      <w:r>
        <w:rPr>
          <w:b/>
          <w:sz w:val="22"/>
          <w:u w:val="single"/>
        </w:rPr>
        <w:t>08/</w:t>
      </w:r>
      <w:proofErr w:type="gramStart"/>
      <w:r>
        <w:rPr>
          <w:b/>
          <w:sz w:val="22"/>
          <w:u w:val="single"/>
        </w:rPr>
        <w:t xml:space="preserve">08  </w:t>
      </w:r>
      <w:r w:rsidR="00730639">
        <w:rPr>
          <w:b/>
          <w:sz w:val="22"/>
          <w:u w:val="single"/>
        </w:rPr>
        <w:t>Final</w:t>
      </w:r>
      <w:proofErr w:type="gramEnd"/>
      <w:r w:rsidR="00103B83">
        <w:rPr>
          <w:b/>
          <w:u w:val="single"/>
        </w:rPr>
        <w:t xml:space="preserve"> </w:t>
      </w:r>
      <w:r w:rsidR="00103B83">
        <w:rPr>
          <w:b/>
          <w:sz w:val="22"/>
          <w:u w:val="single"/>
        </w:rPr>
        <w:t xml:space="preserve">Exam </w:t>
      </w:r>
      <w:r w:rsidR="00103B83">
        <w:rPr>
          <w:b/>
          <w:u w:val="single"/>
        </w:rPr>
        <w:tab/>
        <w:t>(</w:t>
      </w:r>
      <w:proofErr w:type="spellStart"/>
      <w:r w:rsidR="00103B83">
        <w:rPr>
          <w:b/>
          <w:u w:val="single"/>
        </w:rPr>
        <w:t>Ch</w:t>
      </w:r>
      <w:proofErr w:type="spellEnd"/>
      <w:r w:rsidR="00F55F4D">
        <w:rPr>
          <w:b/>
          <w:u w:val="single"/>
        </w:rPr>
        <w:t xml:space="preserve"> </w:t>
      </w:r>
      <w:r w:rsidR="00730639">
        <w:rPr>
          <w:b/>
          <w:u w:val="single"/>
        </w:rPr>
        <w:t>8</w:t>
      </w:r>
      <w:r w:rsidR="00103B83">
        <w:rPr>
          <w:b/>
          <w:u w:val="single"/>
        </w:rPr>
        <w:t>-</w:t>
      </w:r>
      <w:r w:rsidR="003C67A3">
        <w:rPr>
          <w:b/>
          <w:u w:val="single"/>
        </w:rPr>
        <w:t>17</w:t>
      </w:r>
      <w:r w:rsidR="00103B83">
        <w:rPr>
          <w:b/>
          <w:u w:val="single"/>
        </w:rPr>
        <w:t>)</w:t>
      </w:r>
      <w:r w:rsidR="00103B83">
        <w:rPr>
          <w:b/>
        </w:rPr>
        <w:tab/>
      </w:r>
      <w:r w:rsidR="00103B83">
        <w:tab/>
      </w:r>
    </w:p>
    <w:p w:rsidR="00103B83" w:rsidRDefault="00103B83" w:rsidP="00103B83">
      <w:r>
        <w:tab/>
      </w:r>
    </w:p>
    <w:p w:rsidR="00CD6B08" w:rsidRPr="00F55F4D" w:rsidRDefault="00103B83" w:rsidP="00F55F4D">
      <w:r>
        <w:tab/>
      </w:r>
      <w:r>
        <w:tab/>
      </w:r>
    </w:p>
    <w:p w:rsidR="00E500DF" w:rsidRPr="00E500DF" w:rsidRDefault="00E500DF" w:rsidP="00E500DF">
      <w:pPr>
        <w:rPr>
          <w:sz w:val="20"/>
          <w:szCs w:val="20"/>
        </w:rPr>
      </w:pPr>
      <w:r w:rsidRPr="00E500DF">
        <w:rPr>
          <w:sz w:val="20"/>
          <w:szCs w:val="20"/>
        </w:rPr>
        <w:t>DERIVATION OF STUDENT GRADE:</w:t>
      </w:r>
    </w:p>
    <w:p w:rsidR="00E500DF" w:rsidRPr="00E500DF" w:rsidRDefault="00E500DF" w:rsidP="00E500DF">
      <w:pPr>
        <w:rPr>
          <w:sz w:val="20"/>
          <w:szCs w:val="20"/>
        </w:rPr>
      </w:pPr>
    </w:p>
    <w:p w:rsidR="00E500DF" w:rsidRPr="00E500DF" w:rsidRDefault="00E500DF" w:rsidP="00E500DF">
      <w:pPr>
        <w:ind w:firstLine="720"/>
        <w:rPr>
          <w:sz w:val="20"/>
          <w:szCs w:val="20"/>
        </w:rPr>
      </w:pPr>
      <w:r w:rsidRPr="00E500DF">
        <w:rPr>
          <w:sz w:val="20"/>
          <w:szCs w:val="20"/>
        </w:rPr>
        <w:t>GRADING SCALE</w:t>
      </w:r>
      <w:r w:rsidRPr="00E500DF">
        <w:rPr>
          <w:sz w:val="20"/>
          <w:szCs w:val="20"/>
        </w:rPr>
        <w:tab/>
      </w:r>
      <w:r w:rsidRPr="00E500DF">
        <w:rPr>
          <w:sz w:val="20"/>
          <w:szCs w:val="20"/>
        </w:rPr>
        <w:tab/>
      </w:r>
      <w:r w:rsidRPr="00E500DF">
        <w:rPr>
          <w:sz w:val="20"/>
          <w:szCs w:val="20"/>
        </w:rPr>
        <w:tab/>
        <w:t>FINAL GRADING SCALE</w:t>
      </w:r>
    </w:p>
    <w:p w:rsidR="00E500DF" w:rsidRPr="00E500DF" w:rsidRDefault="00E500DF" w:rsidP="00E500DF">
      <w:pPr>
        <w:rPr>
          <w:sz w:val="20"/>
          <w:szCs w:val="20"/>
        </w:rPr>
      </w:pPr>
      <w:r w:rsidRPr="00E500DF">
        <w:rPr>
          <w:sz w:val="20"/>
          <w:szCs w:val="20"/>
        </w:rPr>
        <w:tab/>
        <w:t>FOR EACH TEST</w:t>
      </w:r>
      <w:r w:rsidRPr="00E500DF">
        <w:rPr>
          <w:sz w:val="20"/>
          <w:szCs w:val="20"/>
        </w:rPr>
        <w:tab/>
      </w:r>
      <w:r w:rsidRPr="00E500DF">
        <w:rPr>
          <w:sz w:val="20"/>
          <w:szCs w:val="20"/>
        </w:rPr>
        <w:tab/>
      </w:r>
      <w:r w:rsidRPr="00E500DF">
        <w:rPr>
          <w:sz w:val="20"/>
          <w:szCs w:val="20"/>
        </w:rPr>
        <w:tab/>
        <w:t xml:space="preserve">  BASED ON 395 POINTS</w:t>
      </w:r>
    </w:p>
    <w:p w:rsidR="00E500DF" w:rsidRPr="00E500DF" w:rsidRDefault="00E500DF" w:rsidP="00E500DF">
      <w:pPr>
        <w:rPr>
          <w:sz w:val="20"/>
          <w:szCs w:val="20"/>
        </w:rPr>
      </w:pPr>
    </w:p>
    <w:p w:rsidR="00E500DF" w:rsidRPr="00E500DF" w:rsidRDefault="00E500DF" w:rsidP="00E500DF">
      <w:pPr>
        <w:rPr>
          <w:sz w:val="20"/>
          <w:szCs w:val="20"/>
        </w:rPr>
      </w:pPr>
      <w:r w:rsidRPr="00E500DF">
        <w:rPr>
          <w:sz w:val="20"/>
          <w:szCs w:val="20"/>
        </w:rPr>
        <w:tab/>
        <w:t>A</w:t>
      </w:r>
      <w:r w:rsidRPr="00E500DF">
        <w:rPr>
          <w:sz w:val="20"/>
          <w:szCs w:val="20"/>
        </w:rPr>
        <w:tab/>
        <w:t>94 – 100</w:t>
      </w:r>
      <w:r w:rsidRPr="00E500DF">
        <w:rPr>
          <w:sz w:val="20"/>
          <w:szCs w:val="20"/>
        </w:rPr>
        <w:tab/>
      </w:r>
      <w:r w:rsidRPr="00E500DF">
        <w:rPr>
          <w:sz w:val="20"/>
          <w:szCs w:val="20"/>
        </w:rPr>
        <w:tab/>
      </w:r>
      <w:r w:rsidRPr="00E500DF">
        <w:rPr>
          <w:sz w:val="20"/>
          <w:szCs w:val="20"/>
        </w:rPr>
        <w:tab/>
      </w:r>
      <w:r w:rsidRPr="00E500DF">
        <w:rPr>
          <w:sz w:val="20"/>
          <w:szCs w:val="20"/>
        </w:rPr>
        <w:tab/>
        <w:t>A</w:t>
      </w:r>
      <w:r w:rsidRPr="00E500DF">
        <w:rPr>
          <w:sz w:val="20"/>
          <w:szCs w:val="20"/>
        </w:rPr>
        <w:tab/>
        <w:t>371 – 395</w:t>
      </w:r>
    </w:p>
    <w:p w:rsidR="00E500DF" w:rsidRPr="00E500DF" w:rsidRDefault="009C2E3B" w:rsidP="00E500DF">
      <w:pPr>
        <w:rPr>
          <w:sz w:val="20"/>
          <w:szCs w:val="20"/>
        </w:rPr>
      </w:pPr>
      <w:r>
        <w:rPr>
          <w:sz w:val="20"/>
          <w:szCs w:val="20"/>
        </w:rPr>
        <w:tab/>
        <w:t>A-</w:t>
      </w:r>
      <w:r>
        <w:rPr>
          <w:sz w:val="20"/>
          <w:szCs w:val="20"/>
        </w:rPr>
        <w:tab/>
        <w:t>90</w:t>
      </w:r>
      <w:r w:rsidR="00E500DF" w:rsidRPr="00E500DF">
        <w:rPr>
          <w:sz w:val="20"/>
          <w:szCs w:val="20"/>
        </w:rPr>
        <w:t xml:space="preserve"> – 93</w:t>
      </w:r>
      <w:r w:rsidR="00E500DF" w:rsidRPr="00E500DF">
        <w:rPr>
          <w:sz w:val="20"/>
          <w:szCs w:val="20"/>
        </w:rPr>
        <w:tab/>
      </w:r>
      <w:r w:rsidR="00E500DF" w:rsidRPr="00E500DF">
        <w:rPr>
          <w:sz w:val="20"/>
          <w:szCs w:val="20"/>
        </w:rPr>
        <w:tab/>
      </w:r>
      <w:r w:rsidR="00E500DF" w:rsidRPr="00E500DF">
        <w:rPr>
          <w:sz w:val="20"/>
          <w:szCs w:val="20"/>
        </w:rPr>
        <w:tab/>
      </w:r>
      <w:r w:rsidR="00E500DF" w:rsidRPr="00E500DF">
        <w:rPr>
          <w:sz w:val="20"/>
          <w:szCs w:val="20"/>
        </w:rPr>
        <w:tab/>
      </w:r>
      <w:proofErr w:type="gramStart"/>
      <w:r w:rsidR="00E500DF" w:rsidRPr="00E500DF">
        <w:rPr>
          <w:sz w:val="20"/>
          <w:szCs w:val="20"/>
        </w:rPr>
        <w:t>A</w:t>
      </w:r>
      <w:proofErr w:type="gramEnd"/>
      <w:r w:rsidR="00E500DF" w:rsidRPr="00E500DF">
        <w:rPr>
          <w:sz w:val="20"/>
          <w:szCs w:val="20"/>
        </w:rPr>
        <w:t>-</w:t>
      </w:r>
      <w:r w:rsidR="00E500DF" w:rsidRPr="00E500DF">
        <w:rPr>
          <w:sz w:val="20"/>
          <w:szCs w:val="20"/>
        </w:rPr>
        <w:tab/>
        <w:t>359 – 370</w:t>
      </w:r>
    </w:p>
    <w:p w:rsidR="00E500DF" w:rsidRPr="00E500DF" w:rsidRDefault="009C2E3B" w:rsidP="00E500DF">
      <w:pPr>
        <w:rPr>
          <w:sz w:val="20"/>
          <w:szCs w:val="20"/>
        </w:rPr>
      </w:pPr>
      <w:r>
        <w:rPr>
          <w:sz w:val="20"/>
          <w:szCs w:val="20"/>
        </w:rPr>
        <w:tab/>
        <w:t>B+</w:t>
      </w:r>
      <w:r>
        <w:rPr>
          <w:sz w:val="20"/>
          <w:szCs w:val="20"/>
        </w:rPr>
        <w:tab/>
        <w:t>87 – 89</w:t>
      </w:r>
      <w:r w:rsidR="00E500DF" w:rsidRPr="00E500DF">
        <w:rPr>
          <w:sz w:val="20"/>
          <w:szCs w:val="20"/>
        </w:rPr>
        <w:tab/>
      </w:r>
      <w:r w:rsidR="00E500DF" w:rsidRPr="00E500DF">
        <w:rPr>
          <w:sz w:val="20"/>
          <w:szCs w:val="20"/>
        </w:rPr>
        <w:tab/>
      </w:r>
      <w:r w:rsidR="00E500DF" w:rsidRPr="00E500DF">
        <w:rPr>
          <w:sz w:val="20"/>
          <w:szCs w:val="20"/>
        </w:rPr>
        <w:tab/>
      </w:r>
      <w:r w:rsidR="00E500DF" w:rsidRPr="00E500DF">
        <w:rPr>
          <w:sz w:val="20"/>
          <w:szCs w:val="20"/>
        </w:rPr>
        <w:tab/>
        <w:t>B+</w:t>
      </w:r>
      <w:r w:rsidR="00E500DF" w:rsidRPr="00E500DF">
        <w:rPr>
          <w:sz w:val="20"/>
          <w:szCs w:val="20"/>
        </w:rPr>
        <w:tab/>
        <w:t>348 – 358</w:t>
      </w:r>
    </w:p>
    <w:p w:rsidR="00E500DF" w:rsidRPr="00E500DF" w:rsidRDefault="009C2E3B" w:rsidP="00E500DF">
      <w:pPr>
        <w:rPr>
          <w:sz w:val="20"/>
          <w:szCs w:val="20"/>
        </w:rPr>
      </w:pPr>
      <w:r>
        <w:rPr>
          <w:sz w:val="20"/>
          <w:szCs w:val="20"/>
        </w:rPr>
        <w:tab/>
        <w:t>B</w:t>
      </w:r>
      <w:r>
        <w:rPr>
          <w:sz w:val="20"/>
          <w:szCs w:val="20"/>
        </w:rPr>
        <w:tab/>
        <w:t>84 – 86</w:t>
      </w:r>
      <w:r w:rsidR="00E500DF" w:rsidRPr="00E500DF">
        <w:rPr>
          <w:sz w:val="20"/>
          <w:szCs w:val="20"/>
        </w:rPr>
        <w:tab/>
      </w:r>
      <w:r w:rsidR="00E500DF" w:rsidRPr="00E500DF">
        <w:rPr>
          <w:sz w:val="20"/>
          <w:szCs w:val="20"/>
        </w:rPr>
        <w:tab/>
      </w:r>
      <w:r w:rsidR="00E500DF" w:rsidRPr="00E500DF">
        <w:rPr>
          <w:sz w:val="20"/>
          <w:szCs w:val="20"/>
        </w:rPr>
        <w:tab/>
      </w:r>
      <w:r w:rsidR="00E500DF" w:rsidRPr="00E500DF">
        <w:rPr>
          <w:sz w:val="20"/>
          <w:szCs w:val="20"/>
        </w:rPr>
        <w:tab/>
        <w:t>B</w:t>
      </w:r>
      <w:r w:rsidR="00E500DF" w:rsidRPr="00E500DF">
        <w:rPr>
          <w:sz w:val="20"/>
          <w:szCs w:val="20"/>
        </w:rPr>
        <w:tab/>
        <w:t>332 – 347</w:t>
      </w:r>
    </w:p>
    <w:p w:rsidR="00E500DF" w:rsidRPr="00E500DF" w:rsidRDefault="009C2E3B" w:rsidP="00E500DF">
      <w:pPr>
        <w:rPr>
          <w:sz w:val="20"/>
          <w:szCs w:val="20"/>
        </w:rPr>
      </w:pPr>
      <w:r>
        <w:rPr>
          <w:sz w:val="20"/>
          <w:szCs w:val="20"/>
        </w:rPr>
        <w:tab/>
        <w:t>B-</w:t>
      </w:r>
      <w:r>
        <w:rPr>
          <w:sz w:val="20"/>
          <w:szCs w:val="20"/>
        </w:rPr>
        <w:tab/>
        <w:t>80</w:t>
      </w:r>
      <w:r w:rsidR="00E500DF" w:rsidRPr="00E500DF">
        <w:rPr>
          <w:sz w:val="20"/>
          <w:szCs w:val="20"/>
        </w:rPr>
        <w:t xml:space="preserve"> – 83</w:t>
      </w:r>
      <w:r w:rsidR="00E500DF" w:rsidRPr="00E500DF">
        <w:rPr>
          <w:sz w:val="20"/>
          <w:szCs w:val="20"/>
        </w:rPr>
        <w:tab/>
      </w:r>
      <w:r w:rsidR="00E500DF" w:rsidRPr="00E500DF">
        <w:rPr>
          <w:sz w:val="20"/>
          <w:szCs w:val="20"/>
        </w:rPr>
        <w:tab/>
      </w:r>
      <w:r w:rsidR="00E500DF" w:rsidRPr="00E500DF">
        <w:rPr>
          <w:sz w:val="20"/>
          <w:szCs w:val="20"/>
        </w:rPr>
        <w:tab/>
      </w:r>
      <w:r w:rsidR="00E500DF" w:rsidRPr="00E500DF">
        <w:rPr>
          <w:sz w:val="20"/>
          <w:szCs w:val="20"/>
        </w:rPr>
        <w:tab/>
        <w:t>B-</w:t>
      </w:r>
      <w:r w:rsidR="00E500DF" w:rsidRPr="00E500DF">
        <w:rPr>
          <w:sz w:val="20"/>
          <w:szCs w:val="20"/>
        </w:rPr>
        <w:tab/>
        <w:t>320 – 331</w:t>
      </w:r>
    </w:p>
    <w:p w:rsidR="00E500DF" w:rsidRPr="00E500DF" w:rsidRDefault="009C2E3B" w:rsidP="00E500DF">
      <w:pPr>
        <w:rPr>
          <w:sz w:val="20"/>
          <w:szCs w:val="20"/>
        </w:rPr>
      </w:pPr>
      <w:r>
        <w:rPr>
          <w:sz w:val="20"/>
          <w:szCs w:val="20"/>
        </w:rPr>
        <w:tab/>
        <w:t>C+</w:t>
      </w:r>
      <w:r>
        <w:rPr>
          <w:sz w:val="20"/>
          <w:szCs w:val="20"/>
        </w:rPr>
        <w:tab/>
        <w:t>77 – 79</w:t>
      </w:r>
      <w:r w:rsidR="00E500DF" w:rsidRPr="00E500DF">
        <w:rPr>
          <w:sz w:val="20"/>
          <w:szCs w:val="20"/>
        </w:rPr>
        <w:tab/>
      </w:r>
      <w:r w:rsidR="00E500DF" w:rsidRPr="00E500DF">
        <w:rPr>
          <w:sz w:val="20"/>
          <w:szCs w:val="20"/>
        </w:rPr>
        <w:tab/>
      </w:r>
      <w:r w:rsidR="00E500DF" w:rsidRPr="00E500DF">
        <w:rPr>
          <w:sz w:val="20"/>
          <w:szCs w:val="20"/>
        </w:rPr>
        <w:tab/>
      </w:r>
      <w:r w:rsidR="00E500DF" w:rsidRPr="00E500DF">
        <w:rPr>
          <w:sz w:val="20"/>
          <w:szCs w:val="20"/>
        </w:rPr>
        <w:tab/>
        <w:t>C+</w:t>
      </w:r>
      <w:r w:rsidR="00E500DF" w:rsidRPr="00E500DF">
        <w:rPr>
          <w:sz w:val="20"/>
          <w:szCs w:val="20"/>
        </w:rPr>
        <w:tab/>
        <w:t>308 – 319</w:t>
      </w:r>
    </w:p>
    <w:p w:rsidR="00E500DF" w:rsidRPr="00E500DF" w:rsidRDefault="009C2E3B" w:rsidP="00E500DF">
      <w:pPr>
        <w:rPr>
          <w:sz w:val="20"/>
          <w:szCs w:val="20"/>
        </w:rPr>
      </w:pPr>
      <w:r>
        <w:rPr>
          <w:sz w:val="20"/>
          <w:szCs w:val="20"/>
        </w:rPr>
        <w:tab/>
        <w:t>C</w:t>
      </w:r>
      <w:r>
        <w:rPr>
          <w:sz w:val="20"/>
          <w:szCs w:val="20"/>
        </w:rPr>
        <w:tab/>
        <w:t>74 – 76</w:t>
      </w:r>
      <w:r w:rsidR="00E500DF" w:rsidRPr="00E500DF">
        <w:rPr>
          <w:sz w:val="20"/>
          <w:szCs w:val="20"/>
        </w:rPr>
        <w:tab/>
      </w:r>
      <w:r w:rsidR="00E500DF" w:rsidRPr="00E500DF">
        <w:rPr>
          <w:sz w:val="20"/>
          <w:szCs w:val="20"/>
        </w:rPr>
        <w:tab/>
      </w:r>
      <w:r w:rsidR="00E500DF" w:rsidRPr="00E500DF">
        <w:rPr>
          <w:sz w:val="20"/>
          <w:szCs w:val="20"/>
        </w:rPr>
        <w:tab/>
      </w:r>
      <w:r w:rsidR="00E500DF" w:rsidRPr="00E500DF">
        <w:rPr>
          <w:sz w:val="20"/>
          <w:szCs w:val="20"/>
        </w:rPr>
        <w:tab/>
        <w:t>C</w:t>
      </w:r>
      <w:r w:rsidR="00E500DF" w:rsidRPr="00E500DF">
        <w:rPr>
          <w:sz w:val="20"/>
          <w:szCs w:val="20"/>
        </w:rPr>
        <w:tab/>
        <w:t>292 – 307</w:t>
      </w:r>
    </w:p>
    <w:p w:rsidR="00E500DF" w:rsidRPr="00E500DF" w:rsidRDefault="009C2E3B" w:rsidP="00E500DF">
      <w:pPr>
        <w:rPr>
          <w:sz w:val="20"/>
          <w:szCs w:val="20"/>
        </w:rPr>
      </w:pPr>
      <w:r>
        <w:rPr>
          <w:sz w:val="20"/>
          <w:szCs w:val="20"/>
        </w:rPr>
        <w:tab/>
        <w:t>C-</w:t>
      </w:r>
      <w:r>
        <w:rPr>
          <w:sz w:val="20"/>
          <w:szCs w:val="20"/>
        </w:rPr>
        <w:tab/>
        <w:t>70</w:t>
      </w:r>
      <w:r w:rsidR="00E500DF" w:rsidRPr="00E500DF">
        <w:rPr>
          <w:sz w:val="20"/>
          <w:szCs w:val="20"/>
        </w:rPr>
        <w:t xml:space="preserve"> – 73</w:t>
      </w:r>
      <w:r w:rsidR="00E500DF" w:rsidRPr="00E500DF">
        <w:rPr>
          <w:sz w:val="20"/>
          <w:szCs w:val="20"/>
        </w:rPr>
        <w:tab/>
      </w:r>
      <w:r w:rsidR="00E500DF" w:rsidRPr="00E500DF">
        <w:rPr>
          <w:sz w:val="20"/>
          <w:szCs w:val="20"/>
        </w:rPr>
        <w:tab/>
      </w:r>
      <w:r w:rsidR="00E500DF" w:rsidRPr="00E500DF">
        <w:rPr>
          <w:sz w:val="20"/>
          <w:szCs w:val="20"/>
        </w:rPr>
        <w:tab/>
      </w:r>
      <w:r w:rsidR="00E500DF" w:rsidRPr="00E500DF">
        <w:rPr>
          <w:sz w:val="20"/>
          <w:szCs w:val="20"/>
        </w:rPr>
        <w:tab/>
        <w:t>C-</w:t>
      </w:r>
      <w:r w:rsidR="00E500DF" w:rsidRPr="00E500DF">
        <w:rPr>
          <w:sz w:val="20"/>
          <w:szCs w:val="20"/>
        </w:rPr>
        <w:tab/>
        <w:t>280 – 291</w:t>
      </w:r>
    </w:p>
    <w:p w:rsidR="00E500DF" w:rsidRPr="00E500DF" w:rsidRDefault="009C2E3B" w:rsidP="00E500DF">
      <w:pPr>
        <w:rPr>
          <w:sz w:val="20"/>
          <w:szCs w:val="20"/>
        </w:rPr>
      </w:pPr>
      <w:r>
        <w:rPr>
          <w:sz w:val="20"/>
          <w:szCs w:val="20"/>
        </w:rPr>
        <w:tab/>
        <w:t>D+</w:t>
      </w:r>
      <w:r>
        <w:rPr>
          <w:sz w:val="20"/>
          <w:szCs w:val="20"/>
        </w:rPr>
        <w:tab/>
        <w:t>67 – 69</w:t>
      </w:r>
      <w:r w:rsidR="00E500DF" w:rsidRPr="00E500DF">
        <w:rPr>
          <w:sz w:val="20"/>
          <w:szCs w:val="20"/>
        </w:rPr>
        <w:tab/>
      </w:r>
      <w:r w:rsidR="00E500DF" w:rsidRPr="00E500DF">
        <w:rPr>
          <w:sz w:val="20"/>
          <w:szCs w:val="20"/>
        </w:rPr>
        <w:tab/>
      </w:r>
      <w:r w:rsidR="00E500DF" w:rsidRPr="00E500DF">
        <w:rPr>
          <w:sz w:val="20"/>
          <w:szCs w:val="20"/>
        </w:rPr>
        <w:tab/>
      </w:r>
      <w:r w:rsidR="00E500DF" w:rsidRPr="00E500DF">
        <w:rPr>
          <w:sz w:val="20"/>
          <w:szCs w:val="20"/>
        </w:rPr>
        <w:tab/>
        <w:t>D+</w:t>
      </w:r>
      <w:r w:rsidR="00E500DF" w:rsidRPr="00E500DF">
        <w:rPr>
          <w:sz w:val="20"/>
          <w:szCs w:val="20"/>
        </w:rPr>
        <w:tab/>
        <w:t>269 – 279</w:t>
      </w:r>
    </w:p>
    <w:p w:rsidR="00E500DF" w:rsidRPr="00E500DF" w:rsidRDefault="009C2E3B" w:rsidP="00E500DF">
      <w:pPr>
        <w:rPr>
          <w:sz w:val="20"/>
          <w:szCs w:val="20"/>
        </w:rPr>
      </w:pPr>
      <w:r>
        <w:rPr>
          <w:sz w:val="20"/>
          <w:szCs w:val="20"/>
        </w:rPr>
        <w:tab/>
        <w:t>D</w:t>
      </w:r>
      <w:r>
        <w:rPr>
          <w:sz w:val="20"/>
          <w:szCs w:val="20"/>
        </w:rPr>
        <w:tab/>
        <w:t>64 – 66</w:t>
      </w:r>
      <w:r w:rsidR="00E500DF" w:rsidRPr="00E500DF">
        <w:rPr>
          <w:sz w:val="20"/>
          <w:szCs w:val="20"/>
        </w:rPr>
        <w:tab/>
      </w:r>
      <w:r w:rsidR="00E500DF" w:rsidRPr="00E500DF">
        <w:rPr>
          <w:sz w:val="20"/>
          <w:szCs w:val="20"/>
        </w:rPr>
        <w:tab/>
      </w:r>
      <w:r w:rsidR="00E500DF" w:rsidRPr="00E500DF">
        <w:rPr>
          <w:sz w:val="20"/>
          <w:szCs w:val="20"/>
        </w:rPr>
        <w:tab/>
      </w:r>
      <w:r w:rsidR="00E500DF" w:rsidRPr="00E500DF">
        <w:rPr>
          <w:sz w:val="20"/>
          <w:szCs w:val="20"/>
        </w:rPr>
        <w:tab/>
        <w:t>D</w:t>
      </w:r>
      <w:r w:rsidR="00E500DF" w:rsidRPr="00E500DF">
        <w:rPr>
          <w:sz w:val="20"/>
          <w:szCs w:val="20"/>
        </w:rPr>
        <w:tab/>
        <w:t>253 – 268</w:t>
      </w:r>
    </w:p>
    <w:p w:rsidR="00E500DF" w:rsidRPr="00E500DF" w:rsidRDefault="009C2E3B" w:rsidP="00E500DF">
      <w:pPr>
        <w:rPr>
          <w:sz w:val="20"/>
          <w:szCs w:val="20"/>
        </w:rPr>
      </w:pPr>
      <w:r>
        <w:rPr>
          <w:sz w:val="20"/>
          <w:szCs w:val="20"/>
        </w:rPr>
        <w:tab/>
        <w:t>D-</w:t>
      </w:r>
      <w:r>
        <w:rPr>
          <w:sz w:val="20"/>
          <w:szCs w:val="20"/>
        </w:rPr>
        <w:tab/>
        <w:t>60</w:t>
      </w:r>
      <w:r w:rsidR="00E500DF" w:rsidRPr="00E500DF">
        <w:rPr>
          <w:sz w:val="20"/>
          <w:szCs w:val="20"/>
        </w:rPr>
        <w:t xml:space="preserve"> – 63</w:t>
      </w:r>
      <w:r w:rsidR="00E500DF" w:rsidRPr="00E500DF">
        <w:rPr>
          <w:sz w:val="20"/>
          <w:szCs w:val="20"/>
        </w:rPr>
        <w:tab/>
      </w:r>
      <w:r w:rsidR="00E500DF" w:rsidRPr="00E500DF">
        <w:rPr>
          <w:sz w:val="20"/>
          <w:szCs w:val="20"/>
        </w:rPr>
        <w:tab/>
      </w:r>
      <w:r w:rsidR="00E500DF" w:rsidRPr="00E500DF">
        <w:rPr>
          <w:sz w:val="20"/>
          <w:szCs w:val="20"/>
        </w:rPr>
        <w:tab/>
      </w:r>
      <w:r w:rsidR="00E500DF" w:rsidRPr="00E500DF">
        <w:rPr>
          <w:sz w:val="20"/>
          <w:szCs w:val="20"/>
        </w:rPr>
        <w:tab/>
        <w:t>D-</w:t>
      </w:r>
      <w:r w:rsidR="00E500DF" w:rsidRPr="00E500DF">
        <w:rPr>
          <w:sz w:val="20"/>
          <w:szCs w:val="20"/>
        </w:rPr>
        <w:tab/>
        <w:t>241 – 252</w:t>
      </w:r>
    </w:p>
    <w:p w:rsidR="00E500DF" w:rsidRPr="00E500DF" w:rsidRDefault="009C2E3B" w:rsidP="00E500DF">
      <w:pPr>
        <w:rPr>
          <w:sz w:val="20"/>
          <w:szCs w:val="20"/>
        </w:rPr>
      </w:pPr>
      <w:r>
        <w:rPr>
          <w:sz w:val="20"/>
          <w:szCs w:val="20"/>
        </w:rPr>
        <w:tab/>
        <w:t>F</w:t>
      </w:r>
      <w:r>
        <w:rPr>
          <w:sz w:val="20"/>
          <w:szCs w:val="20"/>
        </w:rPr>
        <w:tab/>
        <w:t>59</w:t>
      </w:r>
      <w:r w:rsidR="00E500DF" w:rsidRPr="00E500DF">
        <w:rPr>
          <w:sz w:val="20"/>
          <w:szCs w:val="20"/>
        </w:rPr>
        <w:t xml:space="preserve"> &amp; be</w:t>
      </w:r>
      <w:bookmarkStart w:id="0" w:name="_GoBack"/>
      <w:bookmarkEnd w:id="0"/>
      <w:r w:rsidR="00E500DF" w:rsidRPr="00E500DF">
        <w:rPr>
          <w:sz w:val="20"/>
          <w:szCs w:val="20"/>
        </w:rPr>
        <w:t>low</w:t>
      </w:r>
      <w:r w:rsidR="00E500DF" w:rsidRPr="00E500DF">
        <w:rPr>
          <w:sz w:val="20"/>
          <w:szCs w:val="20"/>
        </w:rPr>
        <w:tab/>
      </w:r>
      <w:r w:rsidR="00E500DF" w:rsidRPr="00E500DF">
        <w:rPr>
          <w:sz w:val="20"/>
          <w:szCs w:val="20"/>
        </w:rPr>
        <w:tab/>
      </w:r>
      <w:r w:rsidR="00E500DF" w:rsidRPr="00E500DF">
        <w:rPr>
          <w:sz w:val="20"/>
          <w:szCs w:val="20"/>
        </w:rPr>
        <w:tab/>
      </w:r>
      <w:r w:rsidR="006054C4">
        <w:rPr>
          <w:sz w:val="20"/>
          <w:szCs w:val="20"/>
        </w:rPr>
        <w:t>F</w:t>
      </w:r>
      <w:r w:rsidR="006054C4">
        <w:rPr>
          <w:sz w:val="20"/>
          <w:szCs w:val="20"/>
        </w:rPr>
        <w:tab/>
        <w:t>240 &amp; below</w:t>
      </w:r>
    </w:p>
    <w:p w:rsidR="00E500DF" w:rsidRDefault="00E500DF" w:rsidP="00E500DF">
      <w:pPr>
        <w:rPr>
          <w:sz w:val="20"/>
          <w:szCs w:val="20"/>
        </w:rPr>
      </w:pPr>
    </w:p>
    <w:p w:rsidR="00E500DF" w:rsidRDefault="009C2E3B" w:rsidP="00E500DF">
      <w:pPr>
        <w:rPr>
          <w:sz w:val="20"/>
          <w:szCs w:val="20"/>
        </w:rPr>
      </w:pPr>
      <w:r>
        <w:rPr>
          <w:noProof/>
        </w:rPr>
        <w:pict>
          <v:rect id="_x0000_s1027" style="position:absolute;margin-left:-9pt;margin-top:8.75pt;width:468pt;height:85.5pt;z-index:-251659264">
            <v:shadow on="t"/>
          </v:rect>
        </w:pict>
      </w:r>
    </w:p>
    <w:p w:rsidR="00E500DF" w:rsidRDefault="00E500DF" w:rsidP="00E500DF">
      <w:pPr>
        <w:rPr>
          <w:sz w:val="20"/>
          <w:szCs w:val="20"/>
          <w:u w:val="single"/>
        </w:rPr>
      </w:pPr>
      <w:r w:rsidRPr="00E500DF">
        <w:rPr>
          <w:sz w:val="20"/>
          <w:szCs w:val="20"/>
        </w:rPr>
        <w:t xml:space="preserve">Mid-Term Exam </w:t>
      </w:r>
      <w:r w:rsidRPr="00E500DF">
        <w:rPr>
          <w:sz w:val="20"/>
          <w:szCs w:val="20"/>
        </w:rPr>
        <w:tab/>
      </w:r>
      <w:r w:rsidRPr="00E500DF">
        <w:rPr>
          <w:sz w:val="20"/>
          <w:szCs w:val="20"/>
          <w:u w:val="single"/>
        </w:rPr>
        <w:tab/>
      </w:r>
      <w:r w:rsidRPr="00E500DF">
        <w:rPr>
          <w:sz w:val="20"/>
          <w:szCs w:val="20"/>
          <w:u w:val="single"/>
        </w:rPr>
        <w:tab/>
      </w:r>
      <w:r w:rsidRPr="00E500DF">
        <w:rPr>
          <w:sz w:val="20"/>
          <w:szCs w:val="20"/>
        </w:rPr>
        <w:tab/>
      </w:r>
      <w:r w:rsidRPr="00E500DF">
        <w:rPr>
          <w:sz w:val="20"/>
          <w:szCs w:val="20"/>
        </w:rPr>
        <w:tab/>
        <w:t xml:space="preserve">Final Exam </w:t>
      </w:r>
      <w:r w:rsidRPr="00E500DF">
        <w:rPr>
          <w:sz w:val="20"/>
          <w:szCs w:val="20"/>
        </w:rPr>
        <w:tab/>
      </w:r>
      <w:r>
        <w:rPr>
          <w:sz w:val="20"/>
          <w:szCs w:val="20"/>
          <w:u w:val="single"/>
        </w:rPr>
        <w:tab/>
      </w:r>
      <w:r>
        <w:rPr>
          <w:sz w:val="20"/>
          <w:szCs w:val="20"/>
          <w:u w:val="single"/>
        </w:rPr>
        <w:tab/>
      </w:r>
    </w:p>
    <w:p w:rsidR="00E500DF" w:rsidRDefault="00E500DF" w:rsidP="00E500DF">
      <w:pPr>
        <w:rPr>
          <w:sz w:val="20"/>
          <w:szCs w:val="20"/>
          <w:u w:val="single"/>
        </w:rPr>
      </w:pPr>
    </w:p>
    <w:p w:rsidR="00E500DF" w:rsidRDefault="00E500DF" w:rsidP="00E500DF">
      <w:pPr>
        <w:rPr>
          <w:sz w:val="20"/>
          <w:szCs w:val="20"/>
        </w:rPr>
      </w:pPr>
      <w:r w:rsidRPr="00E500DF">
        <w:rPr>
          <w:sz w:val="20"/>
          <w:szCs w:val="20"/>
        </w:rPr>
        <w:t xml:space="preserve">Quizzes  </w:t>
      </w:r>
      <w:r w:rsidRPr="00E500DF">
        <w:rPr>
          <w:sz w:val="20"/>
          <w:szCs w:val="20"/>
          <w:u w:val="single"/>
        </w:rPr>
        <w:tab/>
      </w:r>
      <w:r w:rsidRPr="00E500DF">
        <w:rPr>
          <w:sz w:val="20"/>
          <w:szCs w:val="20"/>
        </w:rPr>
        <w:t xml:space="preserve">     </w:t>
      </w:r>
      <w:r w:rsidRPr="00E500DF">
        <w:rPr>
          <w:sz w:val="20"/>
          <w:szCs w:val="20"/>
          <w:u w:val="single"/>
        </w:rPr>
        <w:tab/>
        <w:t xml:space="preserve">    </w:t>
      </w:r>
      <w:r w:rsidRPr="00E500DF">
        <w:rPr>
          <w:sz w:val="20"/>
          <w:szCs w:val="20"/>
        </w:rPr>
        <w:t xml:space="preserve">      </w:t>
      </w:r>
      <w:r w:rsidRPr="00E500DF">
        <w:rPr>
          <w:sz w:val="20"/>
          <w:szCs w:val="20"/>
          <w:u w:val="single"/>
        </w:rPr>
        <w:tab/>
        <w:t xml:space="preserve">         </w:t>
      </w:r>
      <w:r w:rsidRPr="00E500DF">
        <w:rPr>
          <w:sz w:val="20"/>
          <w:szCs w:val="20"/>
        </w:rPr>
        <w:t xml:space="preserve">      </w:t>
      </w:r>
      <w:r w:rsidRPr="00E500DF">
        <w:rPr>
          <w:sz w:val="20"/>
          <w:szCs w:val="20"/>
          <w:u w:val="single"/>
        </w:rPr>
        <w:tab/>
      </w:r>
      <w:r w:rsidRPr="00E500DF">
        <w:rPr>
          <w:sz w:val="20"/>
          <w:szCs w:val="20"/>
        </w:rPr>
        <w:t xml:space="preserve">       </w:t>
      </w:r>
      <w:r w:rsidRPr="00E500DF">
        <w:rPr>
          <w:sz w:val="20"/>
          <w:szCs w:val="20"/>
          <w:u w:val="single"/>
        </w:rPr>
        <w:tab/>
        <w:t xml:space="preserve">       </w:t>
      </w:r>
      <w:r w:rsidRPr="00E500DF">
        <w:rPr>
          <w:sz w:val="20"/>
          <w:szCs w:val="20"/>
        </w:rPr>
        <w:tab/>
      </w:r>
    </w:p>
    <w:p w:rsidR="00E500DF" w:rsidRPr="00E500DF" w:rsidRDefault="00E500DF" w:rsidP="00E500DF">
      <w:pPr>
        <w:rPr>
          <w:sz w:val="20"/>
          <w:szCs w:val="20"/>
          <w:u w:val="single"/>
        </w:rPr>
      </w:pPr>
    </w:p>
    <w:p w:rsidR="00E500DF" w:rsidRDefault="00E500DF" w:rsidP="00E500DF">
      <w:pPr>
        <w:rPr>
          <w:sz w:val="20"/>
          <w:szCs w:val="20"/>
          <w:u w:val="single"/>
        </w:rPr>
      </w:pPr>
      <w:r w:rsidRPr="00E500DF">
        <w:rPr>
          <w:sz w:val="20"/>
          <w:szCs w:val="20"/>
        </w:rPr>
        <w:t>Paper</w:t>
      </w:r>
      <w:r w:rsidRPr="00E500DF">
        <w:rPr>
          <w:sz w:val="20"/>
          <w:szCs w:val="20"/>
        </w:rPr>
        <w:tab/>
      </w:r>
      <w:r w:rsidRPr="00E500DF">
        <w:rPr>
          <w:sz w:val="20"/>
          <w:szCs w:val="20"/>
          <w:u w:val="single"/>
        </w:rPr>
        <w:tab/>
      </w:r>
      <w:r w:rsidRPr="00E500DF">
        <w:rPr>
          <w:sz w:val="20"/>
          <w:szCs w:val="20"/>
        </w:rPr>
        <w:tab/>
      </w:r>
    </w:p>
    <w:p w:rsidR="00E500DF" w:rsidRPr="00E500DF" w:rsidRDefault="00E500DF" w:rsidP="00E500DF">
      <w:pPr>
        <w:rPr>
          <w:sz w:val="20"/>
          <w:szCs w:val="20"/>
          <w:u w:val="single"/>
        </w:rPr>
      </w:pPr>
    </w:p>
    <w:p w:rsidR="009D483E" w:rsidRPr="00E500DF" w:rsidRDefault="00E500DF" w:rsidP="00E500DF">
      <w:pPr>
        <w:rPr>
          <w:sz w:val="20"/>
          <w:szCs w:val="20"/>
        </w:rPr>
      </w:pPr>
      <w:r w:rsidRPr="00E500DF">
        <w:rPr>
          <w:sz w:val="20"/>
          <w:szCs w:val="20"/>
        </w:rPr>
        <w:t xml:space="preserve">Participation </w:t>
      </w:r>
      <w:r w:rsidRPr="00E500DF">
        <w:rPr>
          <w:sz w:val="20"/>
          <w:szCs w:val="20"/>
          <w:u w:val="single"/>
        </w:rPr>
        <w:tab/>
      </w:r>
      <w:r w:rsidRPr="00E500DF">
        <w:rPr>
          <w:sz w:val="20"/>
          <w:szCs w:val="20"/>
          <w:u w:val="single"/>
        </w:rPr>
        <w:tab/>
      </w:r>
    </w:p>
    <w:sectPr w:rsidR="009D483E" w:rsidRPr="00E500DF" w:rsidSect="00E500D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altName w:val="Arial"/>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70BA"/>
    <w:multiLevelType w:val="hybridMultilevel"/>
    <w:tmpl w:val="C99AD052"/>
    <w:lvl w:ilvl="0" w:tplc="04090015">
      <w:start w:val="1"/>
      <w:numFmt w:val="upperLetter"/>
      <w:lvlText w:val="%1."/>
      <w:lvlJc w:val="left"/>
      <w:pPr>
        <w:tabs>
          <w:tab w:val="num" w:pos="758"/>
        </w:tabs>
        <w:ind w:left="758" w:hanging="360"/>
      </w:pPr>
      <w:rPr>
        <w:rFonts w:cs="Times New Roman"/>
      </w:rPr>
    </w:lvl>
    <w:lvl w:ilvl="1" w:tplc="04090019" w:tentative="1">
      <w:start w:val="1"/>
      <w:numFmt w:val="lowerLetter"/>
      <w:lvlText w:val="%2."/>
      <w:lvlJc w:val="left"/>
      <w:pPr>
        <w:tabs>
          <w:tab w:val="num" w:pos="1478"/>
        </w:tabs>
        <w:ind w:left="1478" w:hanging="360"/>
      </w:pPr>
      <w:rPr>
        <w:rFonts w:cs="Times New Roman"/>
      </w:rPr>
    </w:lvl>
    <w:lvl w:ilvl="2" w:tplc="0409001B" w:tentative="1">
      <w:start w:val="1"/>
      <w:numFmt w:val="lowerRoman"/>
      <w:lvlText w:val="%3."/>
      <w:lvlJc w:val="right"/>
      <w:pPr>
        <w:tabs>
          <w:tab w:val="num" w:pos="2198"/>
        </w:tabs>
        <w:ind w:left="2198" w:hanging="180"/>
      </w:pPr>
      <w:rPr>
        <w:rFonts w:cs="Times New Roman"/>
      </w:rPr>
    </w:lvl>
    <w:lvl w:ilvl="3" w:tplc="0409000F" w:tentative="1">
      <w:start w:val="1"/>
      <w:numFmt w:val="decimal"/>
      <w:lvlText w:val="%4."/>
      <w:lvlJc w:val="left"/>
      <w:pPr>
        <w:tabs>
          <w:tab w:val="num" w:pos="2918"/>
        </w:tabs>
        <w:ind w:left="2918" w:hanging="360"/>
      </w:pPr>
      <w:rPr>
        <w:rFonts w:cs="Times New Roman"/>
      </w:rPr>
    </w:lvl>
    <w:lvl w:ilvl="4" w:tplc="04090019" w:tentative="1">
      <w:start w:val="1"/>
      <w:numFmt w:val="lowerLetter"/>
      <w:lvlText w:val="%5."/>
      <w:lvlJc w:val="left"/>
      <w:pPr>
        <w:tabs>
          <w:tab w:val="num" w:pos="3638"/>
        </w:tabs>
        <w:ind w:left="3638" w:hanging="360"/>
      </w:pPr>
      <w:rPr>
        <w:rFonts w:cs="Times New Roman"/>
      </w:rPr>
    </w:lvl>
    <w:lvl w:ilvl="5" w:tplc="0409001B" w:tentative="1">
      <w:start w:val="1"/>
      <w:numFmt w:val="lowerRoman"/>
      <w:lvlText w:val="%6."/>
      <w:lvlJc w:val="right"/>
      <w:pPr>
        <w:tabs>
          <w:tab w:val="num" w:pos="4358"/>
        </w:tabs>
        <w:ind w:left="4358" w:hanging="180"/>
      </w:pPr>
      <w:rPr>
        <w:rFonts w:cs="Times New Roman"/>
      </w:rPr>
    </w:lvl>
    <w:lvl w:ilvl="6" w:tplc="0409000F" w:tentative="1">
      <w:start w:val="1"/>
      <w:numFmt w:val="decimal"/>
      <w:lvlText w:val="%7."/>
      <w:lvlJc w:val="left"/>
      <w:pPr>
        <w:tabs>
          <w:tab w:val="num" w:pos="5078"/>
        </w:tabs>
        <w:ind w:left="5078" w:hanging="360"/>
      </w:pPr>
      <w:rPr>
        <w:rFonts w:cs="Times New Roman"/>
      </w:rPr>
    </w:lvl>
    <w:lvl w:ilvl="7" w:tplc="04090019" w:tentative="1">
      <w:start w:val="1"/>
      <w:numFmt w:val="lowerLetter"/>
      <w:lvlText w:val="%8."/>
      <w:lvlJc w:val="left"/>
      <w:pPr>
        <w:tabs>
          <w:tab w:val="num" w:pos="5798"/>
        </w:tabs>
        <w:ind w:left="5798" w:hanging="360"/>
      </w:pPr>
      <w:rPr>
        <w:rFonts w:cs="Times New Roman"/>
      </w:rPr>
    </w:lvl>
    <w:lvl w:ilvl="8" w:tplc="0409001B" w:tentative="1">
      <w:start w:val="1"/>
      <w:numFmt w:val="lowerRoman"/>
      <w:lvlText w:val="%9."/>
      <w:lvlJc w:val="right"/>
      <w:pPr>
        <w:tabs>
          <w:tab w:val="num" w:pos="6518"/>
        </w:tabs>
        <w:ind w:left="6518" w:hanging="180"/>
      </w:pPr>
      <w:rPr>
        <w:rFonts w:cs="Times New Roman"/>
      </w:rPr>
    </w:lvl>
  </w:abstractNum>
  <w:abstractNum w:abstractNumId="1" w15:restartNumberingAfterBreak="0">
    <w:nsid w:val="0EE22334"/>
    <w:multiLevelType w:val="hybridMultilevel"/>
    <w:tmpl w:val="572A46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21ED27C2"/>
    <w:multiLevelType w:val="hybridMultilevel"/>
    <w:tmpl w:val="0984837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23AD5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3377B1"/>
    <w:multiLevelType w:val="singleLevel"/>
    <w:tmpl w:val="782CBE12"/>
    <w:lvl w:ilvl="0">
      <w:start w:val="1"/>
      <w:numFmt w:val="upperLetter"/>
      <w:lvlText w:val="%1."/>
      <w:lvlJc w:val="left"/>
      <w:pPr>
        <w:tabs>
          <w:tab w:val="num" w:pos="1296"/>
        </w:tabs>
        <w:ind w:left="1296" w:hanging="720"/>
      </w:pPr>
      <w:rPr>
        <w:rFonts w:cs="Times New Roman"/>
      </w:rPr>
    </w:lvl>
  </w:abstractNum>
  <w:abstractNum w:abstractNumId="5" w15:restartNumberingAfterBreak="0">
    <w:nsid w:val="33B13BA1"/>
    <w:multiLevelType w:val="hybridMultilevel"/>
    <w:tmpl w:val="C42421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34BF44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8035CD"/>
    <w:multiLevelType w:val="singleLevel"/>
    <w:tmpl w:val="C5D4032A"/>
    <w:lvl w:ilvl="0">
      <w:start w:val="1"/>
      <w:numFmt w:val="decimal"/>
      <w:lvlText w:val="%1."/>
      <w:lvlJc w:val="left"/>
      <w:pPr>
        <w:tabs>
          <w:tab w:val="num" w:pos="1260"/>
        </w:tabs>
        <w:ind w:left="1260" w:hanging="1260"/>
      </w:pPr>
      <w:rPr>
        <w:rFonts w:cs="Times New Roman"/>
      </w:rPr>
    </w:lvl>
  </w:abstractNum>
  <w:abstractNum w:abstractNumId="8" w15:restartNumberingAfterBreak="0">
    <w:nsid w:val="3C3D291E"/>
    <w:multiLevelType w:val="singleLevel"/>
    <w:tmpl w:val="C5D4032A"/>
    <w:lvl w:ilvl="0">
      <w:start w:val="1"/>
      <w:numFmt w:val="decimal"/>
      <w:lvlText w:val="%1."/>
      <w:lvlJc w:val="left"/>
      <w:pPr>
        <w:tabs>
          <w:tab w:val="num" w:pos="1260"/>
        </w:tabs>
        <w:ind w:left="1260" w:hanging="1260"/>
      </w:pPr>
      <w:rPr>
        <w:rFonts w:cs="Times New Roman"/>
      </w:rPr>
    </w:lvl>
  </w:abstractNum>
  <w:abstractNum w:abstractNumId="9" w15:restartNumberingAfterBreak="0">
    <w:nsid w:val="45243A05"/>
    <w:multiLevelType w:val="singleLevel"/>
    <w:tmpl w:val="C5D4032A"/>
    <w:lvl w:ilvl="0">
      <w:start w:val="1"/>
      <w:numFmt w:val="decimal"/>
      <w:lvlText w:val="%1."/>
      <w:lvlJc w:val="left"/>
      <w:pPr>
        <w:tabs>
          <w:tab w:val="num" w:pos="1260"/>
        </w:tabs>
        <w:ind w:left="1260" w:hanging="1260"/>
      </w:pPr>
      <w:rPr>
        <w:rFonts w:cs="Times New Roman"/>
      </w:rPr>
    </w:lvl>
  </w:abstractNum>
  <w:abstractNum w:abstractNumId="10" w15:restartNumberingAfterBreak="0">
    <w:nsid w:val="46363F3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4A1677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556369"/>
    <w:multiLevelType w:val="hybridMultilevel"/>
    <w:tmpl w:val="15B073A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53059D"/>
    <w:multiLevelType w:val="hybridMultilevel"/>
    <w:tmpl w:val="FA6493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4CAB0DE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3DB422F"/>
    <w:multiLevelType w:val="hybridMultilevel"/>
    <w:tmpl w:val="8BF6DE9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56AD7ECD"/>
    <w:multiLevelType w:val="hybridMultilevel"/>
    <w:tmpl w:val="9AB6AE0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5751746C"/>
    <w:multiLevelType w:val="hybridMultilevel"/>
    <w:tmpl w:val="686A1E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57D37D43"/>
    <w:multiLevelType w:val="hybridMultilevel"/>
    <w:tmpl w:val="885469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57E23CC3"/>
    <w:multiLevelType w:val="singleLevel"/>
    <w:tmpl w:val="782CBE12"/>
    <w:lvl w:ilvl="0">
      <w:start w:val="1"/>
      <w:numFmt w:val="upperLetter"/>
      <w:lvlText w:val="%1."/>
      <w:lvlJc w:val="left"/>
      <w:pPr>
        <w:tabs>
          <w:tab w:val="num" w:pos="1296"/>
        </w:tabs>
        <w:ind w:left="1296" w:hanging="720"/>
      </w:pPr>
      <w:rPr>
        <w:rFonts w:cs="Times New Roman"/>
      </w:rPr>
    </w:lvl>
  </w:abstractNum>
  <w:abstractNum w:abstractNumId="20" w15:restartNumberingAfterBreak="0">
    <w:nsid w:val="5B9F3AD4"/>
    <w:multiLevelType w:val="hybridMultilevel"/>
    <w:tmpl w:val="4B1491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5D665189"/>
    <w:multiLevelType w:val="multilevel"/>
    <w:tmpl w:val="89A625E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5E510480"/>
    <w:multiLevelType w:val="hybridMultilevel"/>
    <w:tmpl w:val="A03CC2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61A710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C17BC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15:restartNumberingAfterBreak="0">
    <w:nsid w:val="62A10E4D"/>
    <w:multiLevelType w:val="hybridMultilevel"/>
    <w:tmpl w:val="8FAAE3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62F82104"/>
    <w:multiLevelType w:val="singleLevel"/>
    <w:tmpl w:val="C5D4032A"/>
    <w:lvl w:ilvl="0">
      <w:start w:val="1"/>
      <w:numFmt w:val="decimal"/>
      <w:lvlText w:val="%1."/>
      <w:lvlJc w:val="left"/>
      <w:pPr>
        <w:tabs>
          <w:tab w:val="num" w:pos="1260"/>
        </w:tabs>
        <w:ind w:left="1260" w:hanging="1260"/>
      </w:pPr>
      <w:rPr>
        <w:rFonts w:cs="Times New Roman"/>
      </w:rPr>
    </w:lvl>
  </w:abstractNum>
  <w:abstractNum w:abstractNumId="27" w15:restartNumberingAfterBreak="0">
    <w:nsid w:val="669A7E10"/>
    <w:multiLevelType w:val="hybridMultilevel"/>
    <w:tmpl w:val="F32C65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682E0482"/>
    <w:multiLevelType w:val="hybridMultilevel"/>
    <w:tmpl w:val="18D028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C7B043A"/>
    <w:multiLevelType w:val="hybridMultilevel"/>
    <w:tmpl w:val="C0DADF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F962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AB4F86"/>
    <w:multiLevelType w:val="hybridMultilevel"/>
    <w:tmpl w:val="345E43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73F83C98"/>
    <w:multiLevelType w:val="singleLevel"/>
    <w:tmpl w:val="90940B34"/>
    <w:lvl w:ilvl="0">
      <w:start w:val="4"/>
      <w:numFmt w:val="bullet"/>
      <w:lvlText w:val=""/>
      <w:lvlJc w:val="left"/>
      <w:pPr>
        <w:tabs>
          <w:tab w:val="num" w:pos="360"/>
        </w:tabs>
        <w:ind w:left="360" w:hanging="360"/>
      </w:pPr>
      <w:rPr>
        <w:rFonts w:ascii="Symbol" w:hAnsi="Symbol" w:hint="default"/>
      </w:rPr>
    </w:lvl>
  </w:abstractNum>
  <w:abstractNum w:abstractNumId="33" w15:restartNumberingAfterBreak="0">
    <w:nsid w:val="74871EB8"/>
    <w:multiLevelType w:val="singleLevel"/>
    <w:tmpl w:val="90940B34"/>
    <w:lvl w:ilvl="0">
      <w:start w:val="4"/>
      <w:numFmt w:val="bullet"/>
      <w:lvlText w:val=""/>
      <w:lvlJc w:val="left"/>
      <w:pPr>
        <w:tabs>
          <w:tab w:val="num" w:pos="360"/>
        </w:tabs>
        <w:ind w:left="360" w:hanging="360"/>
      </w:pPr>
      <w:rPr>
        <w:rFonts w:ascii="Symbol" w:hAnsi="Symbol" w:hint="default"/>
      </w:rPr>
    </w:lvl>
  </w:abstractNum>
  <w:abstractNum w:abstractNumId="34" w15:restartNumberingAfterBreak="0">
    <w:nsid w:val="7A3D5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FB0AA5"/>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2"/>
  </w:num>
  <w:num w:numId="8">
    <w:abstractNumId w:val="24"/>
    <w:lvlOverride w:ilvl="0">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num>
  <w:num w:numId="22">
    <w:abstractNumId w:val="10"/>
    <w:lvlOverride w:ilvl="0">
      <w:startOverride w:val="1"/>
    </w:lvlOverride>
  </w:num>
  <w:num w:numId="23">
    <w:abstractNumId w:val="7"/>
    <w:lvlOverride w:ilvl="0">
      <w:startOverride w:val="1"/>
    </w:lvlOverride>
  </w:num>
  <w:num w:numId="24">
    <w:abstractNumId w:val="8"/>
    <w:lvlOverride w:ilvl="0">
      <w:startOverride w:val="1"/>
    </w:lvlOverride>
  </w:num>
  <w:num w:numId="25">
    <w:abstractNumId w:val="9"/>
    <w:lvlOverride w:ilvl="0">
      <w:startOverride w:val="1"/>
    </w:lvlOverride>
  </w:num>
  <w:num w:numId="26">
    <w:abstractNumId w:val="23"/>
  </w:num>
  <w:num w:numId="27">
    <w:abstractNumId w:val="6"/>
  </w:num>
  <w:num w:numId="28">
    <w:abstractNumId w:val="30"/>
  </w:num>
  <w:num w:numId="29">
    <w:abstractNumId w:val="34"/>
  </w:num>
  <w:num w:numId="30">
    <w:abstractNumId w:val="11"/>
  </w:num>
  <w:num w:numId="31">
    <w:abstractNumId w:val="3"/>
  </w:num>
  <w:num w:numId="32">
    <w:abstractNumId w:val="14"/>
  </w:num>
  <w:num w:numId="33">
    <w:abstractNumId w:val="35"/>
  </w:num>
  <w:num w:numId="34">
    <w:abstractNumId w:val="26"/>
    <w:lvlOverride w:ilvl="0">
      <w:startOverride w:val="1"/>
    </w:lvlOverride>
  </w:num>
  <w:num w:numId="35">
    <w:abstractNumId w:val="1"/>
  </w:num>
  <w:num w:numId="36">
    <w:abstractNumId w:val="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030"/>
    <w:rsid w:val="0004504D"/>
    <w:rsid w:val="000538E8"/>
    <w:rsid w:val="00063481"/>
    <w:rsid w:val="0007413E"/>
    <w:rsid w:val="000A32C9"/>
    <w:rsid w:val="000F43F1"/>
    <w:rsid w:val="00103B83"/>
    <w:rsid w:val="0010632F"/>
    <w:rsid w:val="00107C00"/>
    <w:rsid w:val="00120B75"/>
    <w:rsid w:val="00131BC5"/>
    <w:rsid w:val="00170F91"/>
    <w:rsid w:val="001820B6"/>
    <w:rsid w:val="001B1838"/>
    <w:rsid w:val="001F0AE6"/>
    <w:rsid w:val="002A378E"/>
    <w:rsid w:val="002A7977"/>
    <w:rsid w:val="002B0D85"/>
    <w:rsid w:val="002E09A3"/>
    <w:rsid w:val="002E4CC9"/>
    <w:rsid w:val="002E4F57"/>
    <w:rsid w:val="00344C0D"/>
    <w:rsid w:val="003454CA"/>
    <w:rsid w:val="00363AD7"/>
    <w:rsid w:val="00387C85"/>
    <w:rsid w:val="003A73CA"/>
    <w:rsid w:val="003C67A3"/>
    <w:rsid w:val="0040444B"/>
    <w:rsid w:val="00417FF6"/>
    <w:rsid w:val="00482673"/>
    <w:rsid w:val="004B6623"/>
    <w:rsid w:val="004C3BE3"/>
    <w:rsid w:val="004F685F"/>
    <w:rsid w:val="005031F5"/>
    <w:rsid w:val="00521958"/>
    <w:rsid w:val="00553B59"/>
    <w:rsid w:val="00565602"/>
    <w:rsid w:val="005A2534"/>
    <w:rsid w:val="005C667D"/>
    <w:rsid w:val="005D67D5"/>
    <w:rsid w:val="005F4888"/>
    <w:rsid w:val="006054C4"/>
    <w:rsid w:val="006179FA"/>
    <w:rsid w:val="00623D15"/>
    <w:rsid w:val="0067482C"/>
    <w:rsid w:val="00676030"/>
    <w:rsid w:val="00680313"/>
    <w:rsid w:val="006804D4"/>
    <w:rsid w:val="00687661"/>
    <w:rsid w:val="00692A3B"/>
    <w:rsid w:val="006B6A75"/>
    <w:rsid w:val="006D126F"/>
    <w:rsid w:val="006E16A2"/>
    <w:rsid w:val="00710639"/>
    <w:rsid w:val="0071315C"/>
    <w:rsid w:val="00730639"/>
    <w:rsid w:val="007333E3"/>
    <w:rsid w:val="00757D29"/>
    <w:rsid w:val="00766A99"/>
    <w:rsid w:val="007B5F77"/>
    <w:rsid w:val="007C2EA0"/>
    <w:rsid w:val="007C5921"/>
    <w:rsid w:val="007D3CD2"/>
    <w:rsid w:val="007D76B4"/>
    <w:rsid w:val="007E5041"/>
    <w:rsid w:val="007F591C"/>
    <w:rsid w:val="008160D8"/>
    <w:rsid w:val="00896BF8"/>
    <w:rsid w:val="008B765D"/>
    <w:rsid w:val="008D37FC"/>
    <w:rsid w:val="00917DE3"/>
    <w:rsid w:val="00935C06"/>
    <w:rsid w:val="00935EFA"/>
    <w:rsid w:val="00944DE6"/>
    <w:rsid w:val="009A342D"/>
    <w:rsid w:val="009C2E3B"/>
    <w:rsid w:val="009D1075"/>
    <w:rsid w:val="009D483E"/>
    <w:rsid w:val="00A15602"/>
    <w:rsid w:val="00A20002"/>
    <w:rsid w:val="00A2148C"/>
    <w:rsid w:val="00A3556C"/>
    <w:rsid w:val="00A64F64"/>
    <w:rsid w:val="00A70439"/>
    <w:rsid w:val="00A74E0E"/>
    <w:rsid w:val="00A910CD"/>
    <w:rsid w:val="00A94B93"/>
    <w:rsid w:val="00AF7146"/>
    <w:rsid w:val="00AF7E2A"/>
    <w:rsid w:val="00B024C8"/>
    <w:rsid w:val="00B54F66"/>
    <w:rsid w:val="00B561F0"/>
    <w:rsid w:val="00B566EF"/>
    <w:rsid w:val="00B71713"/>
    <w:rsid w:val="00B717A2"/>
    <w:rsid w:val="00B8353C"/>
    <w:rsid w:val="00B86310"/>
    <w:rsid w:val="00C05C28"/>
    <w:rsid w:val="00C6658D"/>
    <w:rsid w:val="00C76D36"/>
    <w:rsid w:val="00C87304"/>
    <w:rsid w:val="00CD6547"/>
    <w:rsid w:val="00CD6B08"/>
    <w:rsid w:val="00D02EC7"/>
    <w:rsid w:val="00DB7393"/>
    <w:rsid w:val="00DF1CE8"/>
    <w:rsid w:val="00E500DF"/>
    <w:rsid w:val="00E61896"/>
    <w:rsid w:val="00E767CA"/>
    <w:rsid w:val="00EA3436"/>
    <w:rsid w:val="00ED0018"/>
    <w:rsid w:val="00EE6FDF"/>
    <w:rsid w:val="00EF1643"/>
    <w:rsid w:val="00F35034"/>
    <w:rsid w:val="00F429AE"/>
    <w:rsid w:val="00F5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14:defaultImageDpi w14:val="0"/>
  <w15:docId w15:val="{B1B482A5-7833-4823-897A-9062B129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30"/>
    <w:rPr>
      <w:color w:val="000000"/>
      <w:sz w:val="24"/>
      <w:szCs w:val="24"/>
    </w:rPr>
  </w:style>
  <w:style w:type="paragraph" w:styleId="Heading1">
    <w:name w:val="heading 1"/>
    <w:basedOn w:val="Normal"/>
    <w:next w:val="Normal"/>
    <w:link w:val="Heading1Char"/>
    <w:uiPriority w:val="9"/>
    <w:qFormat/>
    <w:rsid w:val="006760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outlineLvl w:val="0"/>
    </w:pPr>
    <w:rPr>
      <w:b/>
      <w:bCs/>
    </w:rPr>
  </w:style>
  <w:style w:type="paragraph" w:styleId="Heading2">
    <w:name w:val="heading 2"/>
    <w:basedOn w:val="Normal"/>
    <w:next w:val="Normal"/>
    <w:link w:val="Heading2Char"/>
    <w:uiPriority w:val="9"/>
    <w:qFormat/>
    <w:rsid w:val="006760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outlineLvl w:val="1"/>
    </w:pPr>
    <w:rPr>
      <w:b/>
      <w:bCs/>
      <w:sz w:val="36"/>
      <w:szCs w:val="36"/>
    </w:rPr>
  </w:style>
  <w:style w:type="paragraph" w:styleId="Heading3">
    <w:name w:val="heading 3"/>
    <w:basedOn w:val="Normal"/>
    <w:next w:val="Normal"/>
    <w:link w:val="Heading3Char"/>
    <w:uiPriority w:val="9"/>
    <w:qFormat/>
    <w:rsid w:val="00482673"/>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676030"/>
    <w:pPr>
      <w:keepNext/>
      <w:tabs>
        <w:tab w:val="left" w:pos="1060"/>
      </w:tabs>
      <w:ind w:left="1060" w:hanging="1060"/>
      <w:outlineLvl w:val="4"/>
    </w:pPr>
    <w:rPr>
      <w:color w:val="auto"/>
      <w:sz w:val="22"/>
      <w:szCs w:val="22"/>
      <w:u w:val="single"/>
    </w:rPr>
  </w:style>
  <w:style w:type="paragraph" w:styleId="Heading6">
    <w:name w:val="heading 6"/>
    <w:basedOn w:val="Normal"/>
    <w:next w:val="Normal"/>
    <w:link w:val="Heading6Char"/>
    <w:uiPriority w:val="9"/>
    <w:qFormat/>
    <w:rsid w:val="00676030"/>
    <w:pPr>
      <w:spacing w:before="240" w:after="60"/>
      <w:outlineLvl w:val="5"/>
    </w:pPr>
    <w:rPr>
      <w:b/>
      <w:bCs/>
      <w:sz w:val="22"/>
      <w:szCs w:val="22"/>
    </w:rPr>
  </w:style>
  <w:style w:type="paragraph" w:styleId="Heading7">
    <w:name w:val="heading 7"/>
    <w:basedOn w:val="Normal"/>
    <w:next w:val="Normal"/>
    <w:link w:val="Heading7Char"/>
    <w:uiPriority w:val="9"/>
    <w:qFormat/>
    <w:rsid w:val="0067603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paragraph" w:styleId="NormalWeb">
    <w:name w:val="Normal (Web)"/>
    <w:basedOn w:val="Normal"/>
    <w:uiPriority w:val="99"/>
    <w:rsid w:val="00676030"/>
    <w:pPr>
      <w:spacing w:before="100" w:beforeAutospacing="1" w:after="100" w:afterAutospacing="1"/>
    </w:pPr>
    <w:rPr>
      <w:color w:val="auto"/>
    </w:rPr>
  </w:style>
  <w:style w:type="paragraph" w:styleId="BodyText">
    <w:name w:val="Body Text"/>
    <w:basedOn w:val="Normal"/>
    <w:link w:val="BodyTextChar"/>
    <w:uiPriority w:val="99"/>
    <w:rsid w:val="00676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pPr>
    <w:rPr>
      <w:sz w:val="20"/>
      <w:szCs w:val="20"/>
    </w:rPr>
  </w:style>
  <w:style w:type="character" w:customStyle="1" w:styleId="BodyTextChar">
    <w:name w:val="Body Text Char"/>
    <w:basedOn w:val="DefaultParagraphFont"/>
    <w:link w:val="BodyText"/>
    <w:uiPriority w:val="99"/>
    <w:semiHidden/>
    <w:locked/>
    <w:rPr>
      <w:rFonts w:cs="Times New Roman"/>
      <w:color w:val="000000"/>
      <w:sz w:val="24"/>
      <w:szCs w:val="24"/>
    </w:rPr>
  </w:style>
  <w:style w:type="paragraph" w:styleId="BodyTextIndent">
    <w:name w:val="Body Text Indent"/>
    <w:basedOn w:val="Normal"/>
    <w:link w:val="BodyTextIndentChar"/>
    <w:uiPriority w:val="99"/>
    <w:rsid w:val="00676030"/>
    <w:pPr>
      <w:ind w:left="1440"/>
    </w:pPr>
    <w:rPr>
      <w:sz w:val="20"/>
      <w:szCs w:val="20"/>
    </w:rPr>
  </w:style>
  <w:style w:type="character" w:customStyle="1" w:styleId="BodyTextIndentChar">
    <w:name w:val="Body Text Indent Char"/>
    <w:basedOn w:val="DefaultParagraphFont"/>
    <w:link w:val="BodyTextIndent"/>
    <w:uiPriority w:val="99"/>
    <w:semiHidden/>
    <w:locked/>
    <w:rPr>
      <w:rFonts w:cs="Times New Roman"/>
      <w:color w:val="000000"/>
      <w:sz w:val="24"/>
      <w:szCs w:val="24"/>
    </w:rPr>
  </w:style>
  <w:style w:type="paragraph" w:styleId="BodyText2">
    <w:name w:val="Body Text 2"/>
    <w:basedOn w:val="Normal"/>
    <w:link w:val="BodyText2Char"/>
    <w:uiPriority w:val="99"/>
    <w:rsid w:val="00676030"/>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jc w:val="both"/>
    </w:pPr>
    <w:rPr>
      <w:sz w:val="20"/>
    </w:rPr>
  </w:style>
  <w:style w:type="character" w:customStyle="1" w:styleId="BodyText2Char">
    <w:name w:val="Body Text 2 Char"/>
    <w:basedOn w:val="DefaultParagraphFont"/>
    <w:link w:val="BodyText2"/>
    <w:uiPriority w:val="99"/>
    <w:semiHidden/>
    <w:locked/>
    <w:rPr>
      <w:rFonts w:cs="Times New Roman"/>
      <w:color w:val="000000"/>
      <w:sz w:val="24"/>
      <w:szCs w:val="24"/>
    </w:rPr>
  </w:style>
  <w:style w:type="paragraph" w:styleId="BodyTextIndent2">
    <w:name w:val="Body Text Indent 2"/>
    <w:basedOn w:val="Normal"/>
    <w:link w:val="BodyTextIndent2Char"/>
    <w:uiPriority w:val="99"/>
    <w:rsid w:val="00676030"/>
    <w:pPr>
      <w:ind w:left="1440"/>
      <w:jc w:val="both"/>
    </w:pPr>
    <w:rPr>
      <w:sz w:val="20"/>
      <w:szCs w:val="20"/>
    </w:rPr>
  </w:style>
  <w:style w:type="character" w:customStyle="1" w:styleId="BodyTextIndent2Char">
    <w:name w:val="Body Text Indent 2 Char"/>
    <w:basedOn w:val="DefaultParagraphFont"/>
    <w:link w:val="BodyTextIndent2"/>
    <w:uiPriority w:val="99"/>
    <w:semiHidden/>
    <w:locked/>
    <w:rPr>
      <w:rFonts w:cs="Times New Roman"/>
      <w:color w:val="000000"/>
      <w:sz w:val="24"/>
      <w:szCs w:val="24"/>
    </w:rPr>
  </w:style>
  <w:style w:type="paragraph" w:styleId="BlockText">
    <w:name w:val="Block Text"/>
    <w:basedOn w:val="Normal"/>
    <w:uiPriority w:val="99"/>
    <w:rsid w:val="00676030"/>
    <w:pPr>
      <w:ind w:left="1440" w:right="-720"/>
      <w:jc w:val="both"/>
    </w:pPr>
    <w:rPr>
      <w:sz w:val="20"/>
      <w:szCs w:val="20"/>
    </w:rPr>
  </w:style>
  <w:style w:type="paragraph" w:customStyle="1" w:styleId="H2">
    <w:name w:val="H2"/>
    <w:basedOn w:val="Normal"/>
    <w:next w:val="Normal"/>
    <w:rsid w:val="00676030"/>
    <w:pPr>
      <w:keepNext/>
      <w:snapToGrid w:val="0"/>
      <w:spacing w:before="100" w:after="100"/>
      <w:outlineLvl w:val="2"/>
    </w:pPr>
    <w:rPr>
      <w:b/>
      <w:color w:val="auto"/>
      <w:sz w:val="36"/>
      <w:szCs w:val="20"/>
    </w:rPr>
  </w:style>
  <w:style w:type="paragraph" w:styleId="Header">
    <w:name w:val="header"/>
    <w:basedOn w:val="Normal"/>
    <w:link w:val="HeaderChar"/>
    <w:uiPriority w:val="99"/>
    <w:rsid w:val="00A15602"/>
    <w:pPr>
      <w:tabs>
        <w:tab w:val="center" w:pos="4320"/>
        <w:tab w:val="right" w:pos="8640"/>
      </w:tabs>
    </w:pPr>
    <w:rPr>
      <w:color w:val="auto"/>
      <w:sz w:val="20"/>
      <w:szCs w:val="20"/>
    </w:rPr>
  </w:style>
  <w:style w:type="character" w:customStyle="1" w:styleId="HeaderChar">
    <w:name w:val="Header Char"/>
    <w:basedOn w:val="DefaultParagraphFont"/>
    <w:link w:val="Header"/>
    <w:uiPriority w:val="99"/>
    <w:semiHidden/>
    <w:locked/>
    <w:rPr>
      <w:rFonts w:cs="Times New Roman"/>
      <w:color w:val="000000"/>
      <w:sz w:val="24"/>
      <w:szCs w:val="24"/>
    </w:rPr>
  </w:style>
  <w:style w:type="character" w:customStyle="1" w:styleId="h31">
    <w:name w:val="h31"/>
    <w:basedOn w:val="DefaultParagraphFont"/>
    <w:rsid w:val="00EF1643"/>
    <w:rPr>
      <w:rFonts w:ascii="Arial Black" w:hAnsi="Arial Black" w:cs="Times New Roman"/>
      <w:sz w:val="25"/>
      <w:szCs w:val="25"/>
    </w:rPr>
  </w:style>
  <w:style w:type="character" w:styleId="Hyperlink">
    <w:name w:val="Hyperlink"/>
    <w:basedOn w:val="DefaultParagraphFont"/>
    <w:uiPriority w:val="99"/>
    <w:rsid w:val="001820B6"/>
    <w:rPr>
      <w:rFonts w:cs="Times New Roman"/>
      <w:color w:val="0000FF"/>
      <w:u w:val="single"/>
    </w:rPr>
  </w:style>
  <w:style w:type="paragraph" w:styleId="BalloonText">
    <w:name w:val="Balloon Text"/>
    <w:basedOn w:val="Normal"/>
    <w:link w:val="BalloonTextChar"/>
    <w:uiPriority w:val="99"/>
    <w:semiHidden/>
    <w:rsid w:val="00A7043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55701">
      <w:marLeft w:val="0"/>
      <w:marRight w:val="0"/>
      <w:marTop w:val="0"/>
      <w:marBottom w:val="0"/>
      <w:divBdr>
        <w:top w:val="none" w:sz="0" w:space="0" w:color="auto"/>
        <w:left w:val="none" w:sz="0" w:space="0" w:color="auto"/>
        <w:bottom w:val="none" w:sz="0" w:space="0" w:color="auto"/>
        <w:right w:val="none" w:sz="0" w:space="0" w:color="auto"/>
      </w:divBdr>
    </w:div>
    <w:div w:id="355155702">
      <w:marLeft w:val="0"/>
      <w:marRight w:val="0"/>
      <w:marTop w:val="0"/>
      <w:marBottom w:val="0"/>
      <w:divBdr>
        <w:top w:val="none" w:sz="0" w:space="0" w:color="auto"/>
        <w:left w:val="none" w:sz="0" w:space="0" w:color="auto"/>
        <w:bottom w:val="none" w:sz="0" w:space="0" w:color="auto"/>
        <w:right w:val="none" w:sz="0" w:space="0" w:color="auto"/>
      </w:divBdr>
    </w:div>
    <w:div w:id="355155703">
      <w:marLeft w:val="0"/>
      <w:marRight w:val="0"/>
      <w:marTop w:val="0"/>
      <w:marBottom w:val="0"/>
      <w:divBdr>
        <w:top w:val="none" w:sz="0" w:space="0" w:color="auto"/>
        <w:left w:val="none" w:sz="0" w:space="0" w:color="auto"/>
        <w:bottom w:val="none" w:sz="0" w:space="0" w:color="auto"/>
        <w:right w:val="none" w:sz="0" w:space="0" w:color="auto"/>
      </w:divBdr>
    </w:div>
    <w:div w:id="355155704">
      <w:marLeft w:val="0"/>
      <w:marRight w:val="0"/>
      <w:marTop w:val="0"/>
      <w:marBottom w:val="0"/>
      <w:divBdr>
        <w:top w:val="none" w:sz="0" w:space="0" w:color="auto"/>
        <w:left w:val="none" w:sz="0" w:space="0" w:color="auto"/>
        <w:bottom w:val="none" w:sz="0" w:space="0" w:color="auto"/>
        <w:right w:val="none" w:sz="0" w:space="0" w:color="auto"/>
      </w:divBdr>
    </w:div>
    <w:div w:id="3551557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bots@kellogg.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2063</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KCC</Company>
  <LinksUpToDate>false</LinksUpToDate>
  <CharactersWithSpaces>13702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KCC</dc:creator>
  <cp:keywords/>
  <dc:description/>
  <cp:lastModifiedBy>Shawn Talbot</cp:lastModifiedBy>
  <cp:revision>2</cp:revision>
  <cp:lastPrinted>2016-08-03T13:07:00Z</cp:lastPrinted>
  <dcterms:created xsi:type="dcterms:W3CDTF">2017-06-09T21:31:00Z</dcterms:created>
  <dcterms:modified xsi:type="dcterms:W3CDTF">2017-06-09T21:31:00Z</dcterms:modified>
</cp:coreProperties>
</file>